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B2" w:rsidRDefault="000009B2" w:rsidP="00000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Председателю Думы Города Томска </w:t>
      </w:r>
    </w:p>
    <w:p w:rsidR="000009B2" w:rsidRDefault="000009B2" w:rsidP="00000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9B2" w:rsidRDefault="000009B2" w:rsidP="000009B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(Ф.И.О. (последнее – при наличии)                    </w:t>
      </w:r>
    </w:p>
    <w:p w:rsidR="000009B2" w:rsidRDefault="000009B2" w:rsidP="00000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__________________________________________</w:t>
      </w:r>
    </w:p>
    <w:p w:rsidR="000009B2" w:rsidRDefault="000009B2" w:rsidP="00000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</w:t>
      </w:r>
    </w:p>
    <w:p w:rsidR="000009B2" w:rsidRDefault="000009B2" w:rsidP="000009B2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(Ф.И.О. (последнее – при наличии), занимаемая должность)</w:t>
      </w:r>
    </w:p>
    <w:p w:rsidR="000009B2" w:rsidRDefault="000009B2" w:rsidP="000009B2">
      <w:pPr>
        <w:rPr>
          <w:i/>
          <w:sz w:val="20"/>
          <w:szCs w:val="20"/>
        </w:rPr>
      </w:pPr>
    </w:p>
    <w:p w:rsidR="000009B2" w:rsidRDefault="000009B2" w:rsidP="000009B2">
      <w:pPr>
        <w:spacing w:after="360"/>
        <w:jc w:val="center"/>
        <w:rPr>
          <w:bCs/>
        </w:rPr>
      </w:pPr>
    </w:p>
    <w:p w:rsidR="000009B2" w:rsidRDefault="000009B2" w:rsidP="000009B2">
      <w:pPr>
        <w:spacing w:after="360"/>
        <w:jc w:val="center"/>
        <w:rPr>
          <w:bCs/>
        </w:rPr>
      </w:pPr>
      <w:r>
        <w:rPr>
          <w:bCs/>
        </w:rPr>
        <w:t>Заявление о выкупе подарка</w:t>
      </w:r>
    </w:p>
    <w:p w:rsidR="000009B2" w:rsidRDefault="000009B2" w:rsidP="000009B2">
      <w:pPr>
        <w:ind w:firstLine="567"/>
        <w:jc w:val="both"/>
        <w:rPr>
          <w:i/>
          <w:sz w:val="20"/>
          <w:szCs w:val="20"/>
        </w:rPr>
      </w:pPr>
      <w:r>
        <w:t>Прошу рассмотреть вопрос о возможности выкупа подарка (подарков), полученного (</w:t>
      </w:r>
      <w:proofErr w:type="spellStart"/>
      <w:r>
        <w:t>ных</w:t>
      </w:r>
      <w:proofErr w:type="spellEnd"/>
      <w:r>
        <w:t xml:space="preserve">) в связи с протокольным мероприятием, служебной командировкой, другим официальным мероприятием </w:t>
      </w:r>
      <w:r>
        <w:rPr>
          <w:i/>
          <w:sz w:val="20"/>
          <w:szCs w:val="20"/>
        </w:rPr>
        <w:t xml:space="preserve">(нужное подчеркнуть)  </w:t>
      </w:r>
    </w:p>
    <w:p w:rsidR="000009B2" w:rsidRDefault="000009B2" w:rsidP="000009B2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0009B2" w:rsidRDefault="000009B2" w:rsidP="000009B2">
      <w:pPr>
        <w:jc w:val="both"/>
      </w:pPr>
    </w:p>
    <w:p w:rsidR="000009B2" w:rsidRDefault="000009B2" w:rsidP="000009B2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указать наименование протокольного мероприятия или другого официального мероприятия,</w:t>
      </w:r>
    </w:p>
    <w:p w:rsidR="000009B2" w:rsidRDefault="000009B2" w:rsidP="000009B2"/>
    <w:p w:rsidR="000009B2" w:rsidRDefault="000009B2" w:rsidP="000009B2">
      <w:pPr>
        <w:pBdr>
          <w:top w:val="single" w:sz="4" w:space="1" w:color="auto"/>
        </w:pBdr>
        <w:spacing w:after="2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место и дату его проведения, место и дату командировки)</w:t>
      </w:r>
    </w:p>
    <w:p w:rsidR="000009B2" w:rsidRDefault="000009B2" w:rsidP="000009B2">
      <w:pPr>
        <w:ind w:firstLine="567"/>
      </w:pPr>
      <w:r>
        <w:t xml:space="preserve">Подарок  </w:t>
      </w:r>
    </w:p>
    <w:p w:rsidR="000009B2" w:rsidRDefault="000009B2" w:rsidP="000009B2">
      <w:pPr>
        <w:pBdr>
          <w:top w:val="single" w:sz="4" w:space="1" w:color="auto"/>
        </w:pBdr>
        <w:ind w:left="15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подарка)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964"/>
        <w:gridCol w:w="510"/>
        <w:gridCol w:w="397"/>
        <w:gridCol w:w="255"/>
        <w:gridCol w:w="2523"/>
        <w:gridCol w:w="397"/>
        <w:gridCol w:w="397"/>
        <w:gridCol w:w="340"/>
      </w:tblGrid>
      <w:tr w:rsidR="000009B2" w:rsidTr="000009B2">
        <w:tc>
          <w:tcPr>
            <w:tcW w:w="4281" w:type="dxa"/>
            <w:vAlign w:val="bottom"/>
            <w:hideMark/>
          </w:tcPr>
          <w:p w:rsidR="000009B2" w:rsidRDefault="000009B2">
            <w:r>
              <w:t xml:space="preserve">сдан по акту приема-передачи подарка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0009B2" w:rsidRDefault="000009B2">
            <w: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0009B2" w:rsidRDefault="000009B2">
            <w: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009B2" w:rsidRDefault="000009B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/>
        </w:tc>
        <w:tc>
          <w:tcPr>
            <w:tcW w:w="340" w:type="dxa"/>
            <w:vAlign w:val="bottom"/>
            <w:hideMark/>
          </w:tcPr>
          <w:p w:rsidR="000009B2" w:rsidRDefault="000009B2">
            <w:pPr>
              <w:ind w:left="57"/>
            </w:pPr>
            <w:r>
              <w:t>г.</w:t>
            </w:r>
          </w:p>
        </w:tc>
      </w:tr>
    </w:tbl>
    <w:p w:rsidR="000009B2" w:rsidRDefault="000009B2" w:rsidP="000009B2">
      <w:pPr>
        <w:autoSpaceDE w:val="0"/>
        <w:autoSpaceDN w:val="0"/>
      </w:pPr>
      <w:r>
        <w:t>заведующему хозяйством отдела по общим вопросам аппарата Думы Города Томска.</w:t>
      </w:r>
    </w:p>
    <w:p w:rsidR="000009B2" w:rsidRDefault="000009B2" w:rsidP="000009B2">
      <w:pPr>
        <w:autoSpaceDE w:val="0"/>
        <w:autoSpaceDN w:val="0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0009B2" w:rsidTr="000009B2">
        <w:tc>
          <w:tcPr>
            <w:tcW w:w="170" w:type="dxa"/>
            <w:vAlign w:val="bottom"/>
            <w:hideMark/>
          </w:tcPr>
          <w:p w:rsidR="000009B2" w:rsidRDefault="000009B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0009B2" w:rsidRDefault="000009B2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009B2" w:rsidRDefault="000009B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/>
        </w:tc>
        <w:tc>
          <w:tcPr>
            <w:tcW w:w="1843" w:type="dxa"/>
            <w:vAlign w:val="bottom"/>
            <w:hideMark/>
          </w:tcPr>
          <w:p w:rsidR="000009B2" w:rsidRDefault="000009B2">
            <w:pPr>
              <w:ind w:left="57"/>
            </w:pPr>
            <w: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ind w:right="57"/>
              <w:jc w:val="center"/>
            </w:pPr>
          </w:p>
        </w:tc>
        <w:tc>
          <w:tcPr>
            <w:tcW w:w="567" w:type="dxa"/>
            <w:vAlign w:val="bottom"/>
          </w:tcPr>
          <w:p w:rsidR="000009B2" w:rsidRDefault="000009B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9B2" w:rsidRDefault="000009B2">
            <w:pPr>
              <w:jc w:val="center"/>
            </w:pPr>
          </w:p>
        </w:tc>
      </w:tr>
      <w:tr w:rsidR="000009B2" w:rsidTr="000009B2">
        <w:tc>
          <w:tcPr>
            <w:tcW w:w="170" w:type="dxa"/>
          </w:tcPr>
          <w:p w:rsidR="000009B2" w:rsidRDefault="0000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0009B2" w:rsidRDefault="00000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0009B2" w:rsidRDefault="000009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09B2" w:rsidRDefault="00000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0009B2" w:rsidRDefault="0000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0009B2" w:rsidRDefault="000009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09B2" w:rsidRDefault="000009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009B2" w:rsidRDefault="000009B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0009B2" w:rsidRDefault="00000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0009B2" w:rsidRDefault="00000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09B2" w:rsidRDefault="000009B2" w:rsidP="000009B2"/>
    <w:p w:rsidR="000009B2" w:rsidRDefault="000009B2" w:rsidP="000009B2">
      <w:pPr>
        <w:autoSpaceDE w:val="0"/>
        <w:autoSpaceDN w:val="0"/>
      </w:pPr>
    </w:p>
    <w:p w:rsidR="00802A1A" w:rsidRDefault="00802A1A">
      <w:bookmarkStart w:id="0" w:name="_GoBack"/>
      <w:bookmarkEnd w:id="0"/>
    </w:p>
    <w:sectPr w:rsidR="0080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37"/>
    <w:rsid w:val="000009B2"/>
    <w:rsid w:val="004A1137"/>
    <w:rsid w:val="008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1CE3-F9F0-4703-93D5-F4DE581E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2</cp:revision>
  <dcterms:created xsi:type="dcterms:W3CDTF">2023-09-04T04:45:00Z</dcterms:created>
  <dcterms:modified xsi:type="dcterms:W3CDTF">2023-09-04T04:45:00Z</dcterms:modified>
</cp:coreProperties>
</file>