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30" w:rsidRPr="00916660" w:rsidRDefault="00014330" w:rsidP="00014330">
      <w:pPr>
        <w:pStyle w:val="ConsPlusTitle"/>
        <w:jc w:val="both"/>
        <w:rPr>
          <w:rFonts w:ascii="Times New Roman" w:hAnsi="Times New Roman" w:cs="Times New Roman"/>
          <w:b w:val="0"/>
          <w:sz w:val="24"/>
          <w:szCs w:val="24"/>
        </w:rPr>
      </w:pPr>
      <w:r w:rsidRPr="00916660">
        <w:rPr>
          <w:rFonts w:ascii="Times New Roman" w:hAnsi="Times New Roman" w:cs="Times New Roman"/>
          <w:b w:val="0"/>
          <w:sz w:val="24"/>
          <w:szCs w:val="24"/>
        </w:rPr>
        <w:t xml:space="preserve">Кодекс административного судопроизводства Российской Федерации от 08.03.2015 </w:t>
      </w:r>
      <w:r w:rsidRPr="00916660">
        <w:rPr>
          <w:rFonts w:ascii="Times New Roman" w:hAnsi="Times New Roman" w:cs="Times New Roman"/>
          <w:b w:val="0"/>
          <w:sz w:val="24"/>
          <w:szCs w:val="24"/>
        </w:rPr>
        <w:br/>
        <w:t xml:space="preserve">N 21-ФЗ (ред. от </w:t>
      </w:r>
      <w:r w:rsidR="00F90E2A">
        <w:rPr>
          <w:rFonts w:ascii="Times New Roman" w:hAnsi="Times New Roman" w:cs="Times New Roman"/>
          <w:b w:val="0"/>
          <w:sz w:val="24"/>
          <w:szCs w:val="24"/>
        </w:rPr>
        <w:t>15</w:t>
      </w:r>
      <w:r w:rsidRPr="00916660">
        <w:rPr>
          <w:rFonts w:ascii="Times New Roman" w:hAnsi="Times New Roman" w:cs="Times New Roman"/>
          <w:b w:val="0"/>
          <w:sz w:val="24"/>
          <w:szCs w:val="24"/>
        </w:rPr>
        <w:t>.0</w:t>
      </w:r>
      <w:r w:rsidR="00F90E2A">
        <w:rPr>
          <w:rFonts w:ascii="Times New Roman" w:hAnsi="Times New Roman" w:cs="Times New Roman"/>
          <w:b w:val="0"/>
          <w:sz w:val="24"/>
          <w:szCs w:val="24"/>
        </w:rPr>
        <w:t>2</w:t>
      </w:r>
      <w:r w:rsidRPr="00916660">
        <w:rPr>
          <w:rFonts w:ascii="Times New Roman" w:hAnsi="Times New Roman" w:cs="Times New Roman"/>
          <w:b w:val="0"/>
          <w:sz w:val="24"/>
          <w:szCs w:val="24"/>
        </w:rPr>
        <w:t>.201</w:t>
      </w:r>
      <w:r w:rsidR="00F90E2A">
        <w:rPr>
          <w:rFonts w:ascii="Times New Roman" w:hAnsi="Times New Roman" w:cs="Times New Roman"/>
          <w:b w:val="0"/>
          <w:sz w:val="24"/>
          <w:szCs w:val="24"/>
        </w:rPr>
        <w:t>6</w:t>
      </w:r>
      <w:r w:rsidRPr="00916660">
        <w:rPr>
          <w:rFonts w:ascii="Times New Roman" w:hAnsi="Times New Roman" w:cs="Times New Roman"/>
          <w:b w:val="0"/>
          <w:sz w:val="24"/>
          <w:szCs w:val="24"/>
        </w:rPr>
        <w:t>)</w:t>
      </w:r>
      <w:r w:rsidR="00136A05">
        <w:rPr>
          <w:rFonts w:ascii="Times New Roman" w:hAnsi="Times New Roman" w:cs="Times New Roman"/>
          <w:b w:val="0"/>
          <w:sz w:val="24"/>
          <w:szCs w:val="24"/>
        </w:rPr>
        <w:t>, выдержки.</w:t>
      </w:r>
    </w:p>
    <w:p w:rsidR="00014330" w:rsidRPr="00916660" w:rsidRDefault="00014330">
      <w:pPr>
        <w:pStyle w:val="ConsPlusTitle"/>
        <w:jc w:val="center"/>
        <w:rPr>
          <w:rFonts w:ascii="Times New Roman" w:hAnsi="Times New Roman" w:cs="Times New Roman"/>
          <w:sz w:val="24"/>
          <w:szCs w:val="24"/>
        </w:rPr>
      </w:pPr>
    </w:p>
    <w:p w:rsidR="00014330" w:rsidRPr="00916660" w:rsidRDefault="00014330">
      <w:pPr>
        <w:pStyle w:val="ConsPlusTitle"/>
        <w:jc w:val="center"/>
        <w:rPr>
          <w:rFonts w:ascii="Times New Roman" w:hAnsi="Times New Roman" w:cs="Times New Roman"/>
          <w:sz w:val="24"/>
          <w:szCs w:val="24"/>
        </w:rPr>
      </w:pPr>
      <w:r w:rsidRPr="00916660">
        <w:rPr>
          <w:rFonts w:ascii="Times New Roman" w:hAnsi="Times New Roman" w:cs="Times New Roman"/>
          <w:sz w:val="24"/>
          <w:szCs w:val="24"/>
        </w:rPr>
        <w:t>РАЗДЕЛ IV</w:t>
      </w:r>
    </w:p>
    <w:p w:rsidR="00014330" w:rsidRPr="00916660" w:rsidRDefault="00014330">
      <w:pPr>
        <w:pStyle w:val="ConsPlusTitle"/>
        <w:jc w:val="center"/>
        <w:rPr>
          <w:rFonts w:ascii="Times New Roman" w:hAnsi="Times New Roman" w:cs="Times New Roman"/>
          <w:sz w:val="24"/>
          <w:szCs w:val="24"/>
        </w:rPr>
      </w:pPr>
    </w:p>
    <w:p w:rsidR="00014330" w:rsidRPr="00916660" w:rsidRDefault="00014330">
      <w:pPr>
        <w:pStyle w:val="ConsPlusTitle"/>
        <w:jc w:val="center"/>
        <w:rPr>
          <w:rFonts w:ascii="Times New Roman" w:hAnsi="Times New Roman" w:cs="Times New Roman"/>
          <w:sz w:val="24"/>
          <w:szCs w:val="24"/>
        </w:rPr>
      </w:pPr>
      <w:r w:rsidRPr="00916660">
        <w:rPr>
          <w:rFonts w:ascii="Times New Roman" w:hAnsi="Times New Roman" w:cs="Times New Roman"/>
          <w:sz w:val="24"/>
          <w:szCs w:val="24"/>
        </w:rPr>
        <w:t>ОСОБЕННОСТИ ПРОИЗВОДСТВА ПО ОТДЕЛЬНЫМ КАТЕГОРИЯМ</w:t>
      </w:r>
    </w:p>
    <w:p w:rsidR="00014330" w:rsidRPr="00916660" w:rsidRDefault="00014330">
      <w:pPr>
        <w:pStyle w:val="ConsPlusTitle"/>
        <w:jc w:val="center"/>
        <w:rPr>
          <w:rFonts w:ascii="Times New Roman" w:hAnsi="Times New Roman" w:cs="Times New Roman"/>
          <w:sz w:val="24"/>
          <w:szCs w:val="24"/>
        </w:rPr>
      </w:pPr>
      <w:r w:rsidRPr="00916660">
        <w:rPr>
          <w:rFonts w:ascii="Times New Roman" w:hAnsi="Times New Roman" w:cs="Times New Roman"/>
          <w:sz w:val="24"/>
          <w:szCs w:val="24"/>
        </w:rPr>
        <w:t>АДМИНИСТРАТИВНЫХ ДЕЛ</w:t>
      </w:r>
    </w:p>
    <w:p w:rsidR="00014330" w:rsidRPr="00916660" w:rsidRDefault="00014330">
      <w:pPr>
        <w:pStyle w:val="ConsPlusNormal"/>
        <w:jc w:val="center"/>
        <w:rPr>
          <w:rFonts w:ascii="Times New Roman" w:hAnsi="Times New Roman" w:cs="Times New Roman"/>
          <w:sz w:val="24"/>
          <w:szCs w:val="24"/>
        </w:rPr>
      </w:pPr>
    </w:p>
    <w:p w:rsidR="00014330" w:rsidRPr="00916660" w:rsidRDefault="00014330">
      <w:pPr>
        <w:pStyle w:val="ConsPlusTitle"/>
        <w:jc w:val="center"/>
        <w:rPr>
          <w:rFonts w:ascii="Times New Roman" w:hAnsi="Times New Roman" w:cs="Times New Roman"/>
          <w:sz w:val="24"/>
          <w:szCs w:val="24"/>
        </w:rPr>
      </w:pPr>
      <w:r w:rsidRPr="00916660">
        <w:rPr>
          <w:rFonts w:ascii="Times New Roman" w:hAnsi="Times New Roman" w:cs="Times New Roman"/>
          <w:sz w:val="24"/>
          <w:szCs w:val="24"/>
        </w:rPr>
        <w:t>Глава 21. ПРОИЗВОДСТВО ПО АДМИНИСТРАТИВНЫМ ДЕЛАМ</w:t>
      </w:r>
    </w:p>
    <w:p w:rsidR="00014330" w:rsidRPr="00916660" w:rsidRDefault="00014330">
      <w:pPr>
        <w:pStyle w:val="ConsPlusTitle"/>
        <w:jc w:val="center"/>
        <w:rPr>
          <w:rFonts w:ascii="Times New Roman" w:hAnsi="Times New Roman" w:cs="Times New Roman"/>
          <w:sz w:val="24"/>
          <w:szCs w:val="24"/>
        </w:rPr>
      </w:pPr>
      <w:r w:rsidRPr="00916660">
        <w:rPr>
          <w:rFonts w:ascii="Times New Roman" w:hAnsi="Times New Roman" w:cs="Times New Roman"/>
          <w:sz w:val="24"/>
          <w:szCs w:val="24"/>
        </w:rPr>
        <w:t>ОБ ОСПАРИВАНИИ НОРМАТИВНЫХ ПРАВОВЫХ АКТОВ</w:t>
      </w:r>
    </w:p>
    <w:p w:rsidR="00014330" w:rsidRPr="00916660" w:rsidRDefault="00014330">
      <w:pPr>
        <w:pStyle w:val="ConsPlusNormal"/>
        <w:ind w:firstLine="540"/>
        <w:jc w:val="both"/>
        <w:rPr>
          <w:rFonts w:ascii="Times New Roman" w:hAnsi="Times New Roman" w:cs="Times New Roman"/>
          <w:sz w:val="24"/>
          <w:szCs w:val="24"/>
        </w:rPr>
      </w:pPr>
      <w:bookmarkStart w:id="0" w:name="_GoBack"/>
    </w:p>
    <w:bookmarkEnd w:id="0"/>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208. Предъявление административного искового заявления о признании нормативного правового акта недействующим</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014330" w:rsidRPr="00916660" w:rsidRDefault="00014330">
      <w:pPr>
        <w:pStyle w:val="ConsPlusNormal"/>
        <w:ind w:firstLine="540"/>
        <w:jc w:val="both"/>
        <w:rPr>
          <w:rFonts w:ascii="Times New Roman" w:hAnsi="Times New Roman" w:cs="Times New Roman"/>
          <w:sz w:val="24"/>
          <w:szCs w:val="24"/>
        </w:rPr>
      </w:pPr>
      <w:bookmarkStart w:id="1" w:name="P11"/>
      <w:bookmarkEnd w:id="1"/>
      <w:r w:rsidRPr="00916660">
        <w:rPr>
          <w:rFonts w:ascii="Times New Roman" w:hAnsi="Times New Roman" w:cs="Times New Roman"/>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D72C41" w:rsidRPr="003A2AD3" w:rsidRDefault="006033F8" w:rsidP="00D72C41">
      <w:pPr>
        <w:autoSpaceDE w:val="0"/>
        <w:autoSpaceDN w:val="0"/>
        <w:adjustRightInd w:val="0"/>
        <w:spacing w:after="0" w:line="240" w:lineRule="auto"/>
        <w:jc w:val="both"/>
        <w:rPr>
          <w:rFonts w:ascii="Times New Roman" w:hAnsi="Times New Roman" w:cs="Times New Roman"/>
          <w:sz w:val="24"/>
          <w:szCs w:val="24"/>
        </w:rPr>
      </w:pPr>
      <w:bookmarkStart w:id="2" w:name="P12"/>
      <w:bookmarkEnd w:id="2"/>
      <w:r w:rsidRPr="003A2AD3">
        <w:rPr>
          <w:rFonts w:ascii="Times New Roman" w:hAnsi="Times New Roman" w:cs="Times New Roman"/>
          <w:sz w:val="24"/>
          <w:szCs w:val="24"/>
        </w:rPr>
        <w:t xml:space="preserve">         </w:t>
      </w:r>
      <w:r w:rsidR="00014330" w:rsidRPr="003A2AD3">
        <w:rPr>
          <w:rFonts w:ascii="Times New Roman" w:hAnsi="Times New Roman" w:cs="Times New Roman"/>
          <w:sz w:val="24"/>
          <w:szCs w:val="24"/>
        </w:rPr>
        <w:t xml:space="preserve">3. </w:t>
      </w:r>
      <w:bookmarkStart w:id="3" w:name="P13"/>
      <w:bookmarkEnd w:id="3"/>
      <w:r w:rsidR="00D72C41" w:rsidRPr="003A2AD3">
        <w:rPr>
          <w:rFonts w:ascii="Times New Roman" w:hAnsi="Times New Roman" w:cs="Times New Roman"/>
          <w:sz w:val="24"/>
          <w:szCs w:val="24"/>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4" w:history="1">
        <w:r w:rsidRPr="00916660">
          <w:rPr>
            <w:rFonts w:ascii="Times New Roman" w:hAnsi="Times New Roman" w:cs="Times New Roman"/>
            <w:sz w:val="24"/>
            <w:szCs w:val="24"/>
          </w:rPr>
          <w:t>Конституцией</w:t>
        </w:r>
      </w:hyperlink>
      <w:r w:rsidRPr="00916660">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6. Административное исковое заявление о признании нормативного правового акта </w:t>
      </w:r>
      <w:r w:rsidRPr="00916660">
        <w:rPr>
          <w:rFonts w:ascii="Times New Roman" w:hAnsi="Times New Roman" w:cs="Times New Roman"/>
          <w:sz w:val="24"/>
          <w:szCs w:val="24"/>
        </w:rPr>
        <w:lastRenderedPageBreak/>
        <w:t>недействующим может быть подано в суд в течение всего срока действия этого нормативного правового акта.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8. По делам об оспаривании нормативных правовых актов судом не могут быть приняты встречные административные исковые требования.</w:t>
      </w:r>
    </w:p>
    <w:p w:rsidR="00AB48FB" w:rsidRPr="003A2AD3" w:rsidRDefault="006033F8" w:rsidP="00AB48FB">
      <w:pPr>
        <w:autoSpaceDE w:val="0"/>
        <w:autoSpaceDN w:val="0"/>
        <w:adjustRightInd w:val="0"/>
        <w:spacing w:after="0" w:line="240" w:lineRule="auto"/>
        <w:jc w:val="both"/>
        <w:rPr>
          <w:rFonts w:ascii="Times New Roman" w:hAnsi="Times New Roman" w:cs="Times New Roman"/>
          <w:sz w:val="24"/>
          <w:szCs w:val="24"/>
        </w:rPr>
      </w:pPr>
      <w:r w:rsidRPr="003A2AD3">
        <w:rPr>
          <w:rFonts w:ascii="Times New Roman" w:hAnsi="Times New Roman" w:cs="Times New Roman"/>
          <w:sz w:val="24"/>
          <w:szCs w:val="24"/>
        </w:rPr>
        <w:t xml:space="preserve">         </w:t>
      </w:r>
      <w:r w:rsidR="00014330" w:rsidRPr="003A2AD3">
        <w:rPr>
          <w:rFonts w:ascii="Times New Roman" w:hAnsi="Times New Roman" w:cs="Times New Roman"/>
          <w:sz w:val="24"/>
          <w:szCs w:val="24"/>
        </w:rPr>
        <w:t xml:space="preserve">9. </w:t>
      </w:r>
      <w:r w:rsidR="00AB48FB" w:rsidRPr="003A2AD3">
        <w:rPr>
          <w:rFonts w:ascii="Times New Roman" w:hAnsi="Times New Roman" w:cs="Times New Roman"/>
          <w:sz w:val="24"/>
          <w:szCs w:val="24"/>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5" w:history="1">
        <w:r w:rsidR="00AB48FB" w:rsidRPr="003A2AD3">
          <w:rPr>
            <w:rFonts w:ascii="Times New Roman" w:hAnsi="Times New Roman" w:cs="Times New Roman"/>
            <w:color w:val="0000FF"/>
            <w:sz w:val="24"/>
            <w:szCs w:val="24"/>
          </w:rPr>
          <w:t>статьей 55</w:t>
        </w:r>
      </w:hyperlink>
      <w:r w:rsidR="00AB48FB" w:rsidRPr="003A2AD3">
        <w:rPr>
          <w:rFonts w:ascii="Times New Roman" w:hAnsi="Times New Roman" w:cs="Times New Roman"/>
          <w:sz w:val="24"/>
          <w:szCs w:val="24"/>
        </w:rPr>
        <w:t xml:space="preserve"> настоящего Кодекса.</w:t>
      </w:r>
    </w:p>
    <w:p w:rsidR="006033F8" w:rsidRDefault="006033F8">
      <w:pPr>
        <w:pStyle w:val="ConsPlusNormal"/>
        <w:ind w:firstLine="540"/>
        <w:jc w:val="both"/>
        <w:rPr>
          <w:rFonts w:ascii="Times New Roman" w:hAnsi="Times New Roman" w:cs="Times New Roman"/>
          <w:sz w:val="24"/>
          <w:szCs w:val="24"/>
        </w:rPr>
      </w:pPr>
      <w:bookmarkStart w:id="4" w:name="P20"/>
      <w:bookmarkEnd w:id="4"/>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 Форма административного искового заявления должна соответствовать требованиям, предусмотренным </w:t>
      </w:r>
      <w:hyperlink r:id="rId6" w:history="1">
        <w:r w:rsidRPr="00916660">
          <w:rPr>
            <w:rFonts w:ascii="Times New Roman" w:hAnsi="Times New Roman" w:cs="Times New Roman"/>
            <w:sz w:val="24"/>
            <w:szCs w:val="24"/>
          </w:rPr>
          <w:t>част</w:t>
        </w:r>
        <w:r w:rsidR="00E56324">
          <w:rPr>
            <w:rFonts w:ascii="Times New Roman" w:hAnsi="Times New Roman" w:cs="Times New Roman"/>
            <w:sz w:val="24"/>
            <w:szCs w:val="24"/>
          </w:rPr>
          <w:t xml:space="preserve">ями 1, 8 и 9 </w:t>
        </w:r>
        <w:r w:rsidRPr="00916660">
          <w:rPr>
            <w:rFonts w:ascii="Times New Roman" w:hAnsi="Times New Roman" w:cs="Times New Roman"/>
            <w:sz w:val="24"/>
            <w:szCs w:val="24"/>
          </w:rPr>
          <w:t>статьи 125</w:t>
        </w:r>
      </w:hyperlink>
      <w:r w:rsidRPr="00916660">
        <w:rPr>
          <w:rFonts w:ascii="Times New Roman" w:hAnsi="Times New Roman" w:cs="Times New Roman"/>
          <w:sz w:val="24"/>
          <w:szCs w:val="24"/>
        </w:rPr>
        <w:t xml:space="preserve"> настоящего Кодекса.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2. В административном исковом заявлении об оспаривании нормативного правового акта должны быть указаны:</w:t>
      </w:r>
    </w:p>
    <w:p w:rsidR="00014330" w:rsidRPr="003A2AD3" w:rsidRDefault="00014330">
      <w:pPr>
        <w:pStyle w:val="ConsPlusNormal"/>
        <w:ind w:firstLine="540"/>
        <w:jc w:val="both"/>
        <w:rPr>
          <w:rFonts w:ascii="Times New Roman" w:hAnsi="Times New Roman" w:cs="Times New Roman"/>
          <w:sz w:val="24"/>
          <w:szCs w:val="24"/>
        </w:rPr>
      </w:pPr>
      <w:r w:rsidRPr="003A2AD3">
        <w:rPr>
          <w:rFonts w:ascii="Times New Roman" w:hAnsi="Times New Roman" w:cs="Times New Roman"/>
          <w:sz w:val="24"/>
          <w:szCs w:val="24"/>
        </w:rPr>
        <w:t xml:space="preserve">1) сведения, предусмотренные </w:t>
      </w:r>
      <w:hyperlink r:id="rId7" w:history="1">
        <w:r w:rsidRPr="003A2AD3">
          <w:rPr>
            <w:rFonts w:ascii="Times New Roman" w:hAnsi="Times New Roman" w:cs="Times New Roman"/>
            <w:sz w:val="24"/>
            <w:szCs w:val="24"/>
          </w:rPr>
          <w:t>пунктами 1</w:t>
        </w:r>
      </w:hyperlink>
      <w:r w:rsidRPr="003A2AD3">
        <w:rPr>
          <w:rFonts w:ascii="Times New Roman" w:hAnsi="Times New Roman" w:cs="Times New Roman"/>
          <w:sz w:val="24"/>
          <w:szCs w:val="24"/>
        </w:rPr>
        <w:t xml:space="preserve">, </w:t>
      </w:r>
      <w:hyperlink r:id="rId8" w:history="1">
        <w:r w:rsidRPr="003A2AD3">
          <w:rPr>
            <w:rFonts w:ascii="Times New Roman" w:hAnsi="Times New Roman" w:cs="Times New Roman"/>
            <w:sz w:val="24"/>
            <w:szCs w:val="24"/>
          </w:rPr>
          <w:t>2</w:t>
        </w:r>
      </w:hyperlink>
      <w:r w:rsidRPr="003A2AD3">
        <w:rPr>
          <w:rFonts w:ascii="Times New Roman" w:hAnsi="Times New Roman" w:cs="Times New Roman"/>
          <w:sz w:val="24"/>
          <w:szCs w:val="24"/>
        </w:rPr>
        <w:t xml:space="preserve">, </w:t>
      </w:r>
      <w:r w:rsidR="00E56324" w:rsidRPr="003A2AD3">
        <w:rPr>
          <w:rFonts w:ascii="Times New Roman" w:hAnsi="Times New Roman" w:cs="Times New Roman"/>
          <w:sz w:val="24"/>
          <w:szCs w:val="24"/>
        </w:rPr>
        <w:t>9 части 2</w:t>
      </w:r>
      <w:r w:rsidRPr="003A2AD3">
        <w:rPr>
          <w:rFonts w:ascii="Times New Roman" w:hAnsi="Times New Roman" w:cs="Times New Roman"/>
          <w:sz w:val="24"/>
          <w:szCs w:val="24"/>
        </w:rPr>
        <w:t xml:space="preserve"> и </w:t>
      </w:r>
      <w:hyperlink r:id="rId9" w:history="1">
        <w:r w:rsidRPr="003A2AD3">
          <w:rPr>
            <w:rFonts w:ascii="Times New Roman" w:hAnsi="Times New Roman" w:cs="Times New Roman"/>
            <w:sz w:val="24"/>
            <w:szCs w:val="24"/>
          </w:rPr>
          <w:t>частью 6 статьи 125</w:t>
        </w:r>
      </w:hyperlink>
      <w:r w:rsidRPr="003A2AD3">
        <w:rPr>
          <w:rFonts w:ascii="Times New Roman" w:hAnsi="Times New Roman" w:cs="Times New Roman"/>
          <w:sz w:val="24"/>
          <w:szCs w:val="24"/>
        </w:rPr>
        <w:t xml:space="preserve"> настоящего Кодекса;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3) наименование, номер, дата </w:t>
      </w:r>
      <w:proofErr w:type="gramStart"/>
      <w:r w:rsidRPr="00916660">
        <w:rPr>
          <w:rFonts w:ascii="Times New Roman" w:hAnsi="Times New Roman" w:cs="Times New Roman"/>
          <w:sz w:val="24"/>
          <w:szCs w:val="24"/>
        </w:rPr>
        <w:t>принятия</w:t>
      </w:r>
      <w:proofErr w:type="gramEnd"/>
      <w:r w:rsidRPr="00916660">
        <w:rPr>
          <w:rFonts w:ascii="Times New Roman" w:hAnsi="Times New Roman" w:cs="Times New Roman"/>
          <w:sz w:val="24"/>
          <w:szCs w:val="24"/>
        </w:rPr>
        <w:t xml:space="preserve"> оспариваемого нормативного правового акта, источник и дата его опубликования;</w:t>
      </w:r>
    </w:p>
    <w:p w:rsidR="00014330" w:rsidRPr="00916660" w:rsidRDefault="00014330">
      <w:pPr>
        <w:pStyle w:val="ConsPlusNormal"/>
        <w:ind w:firstLine="540"/>
        <w:jc w:val="both"/>
        <w:rPr>
          <w:rFonts w:ascii="Times New Roman" w:hAnsi="Times New Roman" w:cs="Times New Roman"/>
          <w:sz w:val="24"/>
          <w:szCs w:val="24"/>
        </w:rPr>
      </w:pPr>
      <w:bookmarkStart w:id="5" w:name="P27"/>
      <w:bookmarkEnd w:id="5"/>
      <w:r w:rsidRPr="00916660">
        <w:rPr>
          <w:rFonts w:ascii="Times New Roman" w:hAnsi="Times New Roman" w:cs="Times New Roman"/>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1" w:history="1">
        <w:r w:rsidRPr="00916660">
          <w:rPr>
            <w:rFonts w:ascii="Times New Roman" w:hAnsi="Times New Roman" w:cs="Times New Roman"/>
            <w:sz w:val="24"/>
            <w:szCs w:val="24"/>
          </w:rPr>
          <w:t>частях 2</w:t>
        </w:r>
      </w:hyperlink>
      <w:r w:rsidRPr="00916660">
        <w:rPr>
          <w:rFonts w:ascii="Times New Roman" w:hAnsi="Times New Roman" w:cs="Times New Roman"/>
          <w:sz w:val="24"/>
          <w:szCs w:val="24"/>
        </w:rPr>
        <w:t xml:space="preserve">, </w:t>
      </w:r>
      <w:hyperlink w:anchor="P12" w:history="1">
        <w:r w:rsidRPr="00916660">
          <w:rPr>
            <w:rFonts w:ascii="Times New Roman" w:hAnsi="Times New Roman" w:cs="Times New Roman"/>
            <w:sz w:val="24"/>
            <w:szCs w:val="24"/>
          </w:rPr>
          <w:t>3</w:t>
        </w:r>
      </w:hyperlink>
      <w:r w:rsidRPr="00916660">
        <w:rPr>
          <w:rFonts w:ascii="Times New Roman" w:hAnsi="Times New Roman" w:cs="Times New Roman"/>
          <w:sz w:val="24"/>
          <w:szCs w:val="24"/>
        </w:rPr>
        <w:t xml:space="preserve"> и </w:t>
      </w:r>
      <w:hyperlink w:anchor="P13" w:history="1">
        <w:r w:rsidRPr="00916660">
          <w:rPr>
            <w:rFonts w:ascii="Times New Roman" w:hAnsi="Times New Roman" w:cs="Times New Roman"/>
            <w:sz w:val="24"/>
            <w:szCs w:val="24"/>
          </w:rPr>
          <w:t>4 статьи 208</w:t>
        </w:r>
      </w:hyperlink>
      <w:r w:rsidRPr="00916660">
        <w:rPr>
          <w:rFonts w:ascii="Times New Roman" w:hAnsi="Times New Roman" w:cs="Times New Roman"/>
          <w:sz w:val="24"/>
          <w:szCs w:val="24"/>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6) наименование и отдельные положения нормативного правового акта, который имеет большую юридическую силу и </w:t>
      </w:r>
      <w:proofErr w:type="gramStart"/>
      <w:r w:rsidRPr="00916660">
        <w:rPr>
          <w:rFonts w:ascii="Times New Roman" w:hAnsi="Times New Roman" w:cs="Times New Roman"/>
          <w:sz w:val="24"/>
          <w:szCs w:val="24"/>
        </w:rPr>
        <w:t>на соответствие</w:t>
      </w:r>
      <w:proofErr w:type="gramEnd"/>
      <w:r w:rsidRPr="00916660">
        <w:rPr>
          <w:rFonts w:ascii="Times New Roman" w:hAnsi="Times New Roman" w:cs="Times New Roman"/>
          <w:sz w:val="24"/>
          <w:szCs w:val="24"/>
        </w:rPr>
        <w:t xml:space="preserve"> которому надлежит проверить оспариваемый нормативный правовой акт полностью или в части;</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7) ходатайства, обусловленные невозможностью приобщения каких-либо документов из числа указанных в </w:t>
      </w:r>
      <w:hyperlink w:anchor="P32" w:history="1">
        <w:r w:rsidRPr="00916660">
          <w:rPr>
            <w:rFonts w:ascii="Times New Roman" w:hAnsi="Times New Roman" w:cs="Times New Roman"/>
            <w:sz w:val="24"/>
            <w:szCs w:val="24"/>
          </w:rPr>
          <w:t>части 3</w:t>
        </w:r>
      </w:hyperlink>
      <w:r w:rsidRPr="00916660">
        <w:rPr>
          <w:rFonts w:ascii="Times New Roman" w:hAnsi="Times New Roman" w:cs="Times New Roman"/>
          <w:sz w:val="24"/>
          <w:szCs w:val="24"/>
        </w:rPr>
        <w:t xml:space="preserve"> настоящей статьи;</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014330" w:rsidRPr="00916660" w:rsidRDefault="00014330">
      <w:pPr>
        <w:pStyle w:val="ConsPlusNormal"/>
        <w:ind w:firstLine="540"/>
        <w:jc w:val="both"/>
        <w:rPr>
          <w:rFonts w:ascii="Times New Roman" w:hAnsi="Times New Roman" w:cs="Times New Roman"/>
          <w:sz w:val="24"/>
          <w:szCs w:val="24"/>
        </w:rPr>
      </w:pPr>
      <w:bookmarkStart w:id="6" w:name="P32"/>
      <w:bookmarkEnd w:id="6"/>
      <w:r w:rsidRPr="00916660">
        <w:rPr>
          <w:rFonts w:ascii="Times New Roman" w:hAnsi="Times New Roman" w:cs="Times New Roman"/>
          <w:sz w:val="24"/>
          <w:szCs w:val="24"/>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10" w:history="1">
        <w:r w:rsidRPr="00916660">
          <w:rPr>
            <w:rFonts w:ascii="Times New Roman" w:hAnsi="Times New Roman" w:cs="Times New Roman"/>
            <w:sz w:val="24"/>
            <w:szCs w:val="24"/>
          </w:rPr>
          <w:t>пунктах 1</w:t>
        </w:r>
      </w:hyperlink>
      <w:r w:rsidRPr="00916660">
        <w:rPr>
          <w:rFonts w:ascii="Times New Roman" w:hAnsi="Times New Roman" w:cs="Times New Roman"/>
          <w:sz w:val="24"/>
          <w:szCs w:val="24"/>
        </w:rPr>
        <w:t xml:space="preserve">, </w:t>
      </w:r>
      <w:hyperlink r:id="rId11" w:history="1">
        <w:r w:rsidRPr="00916660">
          <w:rPr>
            <w:rFonts w:ascii="Times New Roman" w:hAnsi="Times New Roman" w:cs="Times New Roman"/>
            <w:sz w:val="24"/>
            <w:szCs w:val="24"/>
          </w:rPr>
          <w:t>2</w:t>
        </w:r>
      </w:hyperlink>
      <w:r w:rsidRPr="00916660">
        <w:rPr>
          <w:rFonts w:ascii="Times New Roman" w:hAnsi="Times New Roman" w:cs="Times New Roman"/>
          <w:sz w:val="24"/>
          <w:szCs w:val="24"/>
        </w:rPr>
        <w:t xml:space="preserve">, </w:t>
      </w:r>
      <w:hyperlink r:id="rId12" w:history="1">
        <w:r w:rsidRPr="00916660">
          <w:rPr>
            <w:rFonts w:ascii="Times New Roman" w:hAnsi="Times New Roman" w:cs="Times New Roman"/>
            <w:sz w:val="24"/>
            <w:szCs w:val="24"/>
          </w:rPr>
          <w:t>4</w:t>
        </w:r>
      </w:hyperlink>
      <w:r w:rsidRPr="00916660">
        <w:rPr>
          <w:rFonts w:ascii="Times New Roman" w:hAnsi="Times New Roman" w:cs="Times New Roman"/>
          <w:sz w:val="24"/>
          <w:szCs w:val="24"/>
        </w:rPr>
        <w:t xml:space="preserve"> и </w:t>
      </w:r>
      <w:hyperlink r:id="rId13" w:history="1">
        <w:r w:rsidRPr="00916660">
          <w:rPr>
            <w:rFonts w:ascii="Times New Roman" w:hAnsi="Times New Roman" w:cs="Times New Roman"/>
            <w:sz w:val="24"/>
            <w:szCs w:val="24"/>
          </w:rPr>
          <w:t>5 части 1 статьи 126</w:t>
        </w:r>
      </w:hyperlink>
      <w:r w:rsidRPr="00916660">
        <w:rPr>
          <w:rFonts w:ascii="Times New Roman" w:hAnsi="Times New Roman" w:cs="Times New Roman"/>
          <w:sz w:val="24"/>
          <w:szCs w:val="24"/>
        </w:rPr>
        <w:t xml:space="preserve"> настоящего Кодекса, документы, подтверждающие сведения, указанные в </w:t>
      </w:r>
      <w:hyperlink w:anchor="P27" w:history="1">
        <w:r w:rsidRPr="00916660">
          <w:rPr>
            <w:rFonts w:ascii="Times New Roman" w:hAnsi="Times New Roman" w:cs="Times New Roman"/>
            <w:sz w:val="24"/>
            <w:szCs w:val="24"/>
          </w:rPr>
          <w:t>пункте 4 части 2</w:t>
        </w:r>
      </w:hyperlink>
      <w:r w:rsidRPr="00916660">
        <w:rPr>
          <w:rFonts w:ascii="Times New Roman" w:hAnsi="Times New Roman" w:cs="Times New Roman"/>
          <w:sz w:val="24"/>
          <w:szCs w:val="24"/>
        </w:rPr>
        <w:t xml:space="preserve"> настоящей статьи, а также копия оспариваемого нормативного правового акта.</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Статья 210. Рассмотрение вопроса о принятии к производству административного </w:t>
      </w:r>
      <w:r w:rsidRPr="00916660">
        <w:rPr>
          <w:rFonts w:ascii="Times New Roman" w:hAnsi="Times New Roman" w:cs="Times New Roman"/>
          <w:sz w:val="24"/>
          <w:szCs w:val="24"/>
        </w:rPr>
        <w:lastRenderedPageBreak/>
        <w:t>искового заявления о признании нормативного правового акта недействующим</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14" w:history="1">
        <w:r w:rsidRPr="00916660">
          <w:rPr>
            <w:rFonts w:ascii="Times New Roman" w:hAnsi="Times New Roman" w:cs="Times New Roman"/>
            <w:sz w:val="24"/>
            <w:szCs w:val="24"/>
          </w:rPr>
          <w:t>частью 1 статьи 128</w:t>
        </w:r>
      </w:hyperlink>
      <w:r w:rsidRPr="00916660">
        <w:rPr>
          <w:rFonts w:ascii="Times New Roman" w:hAnsi="Times New Roman" w:cs="Times New Roman"/>
          <w:sz w:val="24"/>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15" w:history="1">
        <w:r w:rsidRPr="00916660">
          <w:rPr>
            <w:rFonts w:ascii="Times New Roman" w:hAnsi="Times New Roman" w:cs="Times New Roman"/>
            <w:sz w:val="24"/>
            <w:szCs w:val="24"/>
          </w:rPr>
          <w:t>пунктами 2</w:t>
        </w:r>
      </w:hyperlink>
      <w:r w:rsidRPr="00916660">
        <w:rPr>
          <w:rFonts w:ascii="Times New Roman" w:hAnsi="Times New Roman" w:cs="Times New Roman"/>
          <w:sz w:val="24"/>
          <w:szCs w:val="24"/>
        </w:rPr>
        <w:t xml:space="preserve"> - </w:t>
      </w:r>
      <w:hyperlink r:id="rId16" w:history="1">
        <w:r w:rsidRPr="00916660">
          <w:rPr>
            <w:rFonts w:ascii="Times New Roman" w:hAnsi="Times New Roman" w:cs="Times New Roman"/>
            <w:sz w:val="24"/>
            <w:szCs w:val="24"/>
          </w:rPr>
          <w:t>7 части 1 статьи 129</w:t>
        </w:r>
      </w:hyperlink>
      <w:r w:rsidRPr="00916660">
        <w:rPr>
          <w:rFonts w:ascii="Times New Roman" w:hAnsi="Times New Roman" w:cs="Times New Roman"/>
          <w:sz w:val="24"/>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17" w:history="1">
        <w:r w:rsidRPr="00916660">
          <w:rPr>
            <w:rFonts w:ascii="Times New Roman" w:hAnsi="Times New Roman" w:cs="Times New Roman"/>
            <w:sz w:val="24"/>
            <w:szCs w:val="24"/>
          </w:rPr>
          <w:t>части 1 статьи 130</w:t>
        </w:r>
      </w:hyperlink>
      <w:r w:rsidRPr="00916660">
        <w:rPr>
          <w:rFonts w:ascii="Times New Roman" w:hAnsi="Times New Roman" w:cs="Times New Roman"/>
          <w:sz w:val="24"/>
          <w:szCs w:val="24"/>
        </w:rPr>
        <w:t xml:space="preserve"> настоящего Кодекса в случае несоответствия указанного заявления требованиям, установленным </w:t>
      </w:r>
      <w:hyperlink w:anchor="P20" w:history="1">
        <w:r w:rsidRPr="00916660">
          <w:rPr>
            <w:rFonts w:ascii="Times New Roman" w:hAnsi="Times New Roman" w:cs="Times New Roman"/>
            <w:sz w:val="24"/>
            <w:szCs w:val="24"/>
          </w:rPr>
          <w:t>статьей 209</w:t>
        </w:r>
      </w:hyperlink>
      <w:r w:rsidRPr="00916660">
        <w:rPr>
          <w:rFonts w:ascii="Times New Roman" w:hAnsi="Times New Roman" w:cs="Times New Roman"/>
          <w:sz w:val="24"/>
          <w:szCs w:val="24"/>
        </w:rPr>
        <w:t xml:space="preserve"> настоящего Кодекса.</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211. Меры предварительной защиты по административному иску об оспаривании нормативного правового акта</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По административному иску об оспаривании нормативного правового акта суд вправе принять меру предварительной защиты в виде запрета </w:t>
      </w:r>
      <w:proofErr w:type="gramStart"/>
      <w:r w:rsidRPr="00916660">
        <w:rPr>
          <w:rFonts w:ascii="Times New Roman" w:hAnsi="Times New Roman" w:cs="Times New Roman"/>
          <w:sz w:val="24"/>
          <w:szCs w:val="24"/>
        </w:rPr>
        <w:t>применения</w:t>
      </w:r>
      <w:proofErr w:type="gramEnd"/>
      <w:r w:rsidRPr="00916660">
        <w:rPr>
          <w:rFonts w:ascii="Times New Roman" w:hAnsi="Times New Roman" w:cs="Times New Roman"/>
          <w:sz w:val="24"/>
          <w:szCs w:val="24"/>
        </w:rPr>
        <w:t xml:space="preserve">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212. Объединение в одно производство административных дел об оспаривании нормативных правовых актов</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Суд в порядке, предусмотренном </w:t>
      </w:r>
      <w:hyperlink r:id="rId18" w:history="1">
        <w:r w:rsidRPr="00916660">
          <w:rPr>
            <w:rFonts w:ascii="Times New Roman" w:hAnsi="Times New Roman" w:cs="Times New Roman"/>
            <w:sz w:val="24"/>
            <w:szCs w:val="24"/>
          </w:rPr>
          <w:t>статьей 136</w:t>
        </w:r>
      </w:hyperlink>
      <w:r w:rsidRPr="00916660">
        <w:rPr>
          <w:rFonts w:ascii="Times New Roman" w:hAnsi="Times New Roman" w:cs="Times New Roman"/>
          <w:sz w:val="24"/>
          <w:szCs w:val="24"/>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213. Судебное разбирательство по административным делам об оспаривании нормативных правовых актов</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19" w:history="1">
        <w:r w:rsidRPr="00916660">
          <w:rPr>
            <w:rFonts w:ascii="Times New Roman" w:hAnsi="Times New Roman" w:cs="Times New Roman"/>
            <w:sz w:val="24"/>
            <w:szCs w:val="24"/>
          </w:rPr>
          <w:t>частью 1 статьи 241</w:t>
        </w:r>
      </w:hyperlink>
      <w:r w:rsidRPr="00916660">
        <w:rPr>
          <w:rFonts w:ascii="Times New Roman" w:hAnsi="Times New Roman" w:cs="Times New Roman"/>
          <w:sz w:val="24"/>
          <w:szCs w:val="24"/>
        </w:rPr>
        <w:t xml:space="preserve"> настоящего Кодекса.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lastRenderedPageBreak/>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5. Лица, участвующие в деле об оспаривании нормативного правового акта, их представители, а также </w:t>
      </w:r>
      <w:hyperlink r:id="rId20" w:history="1">
        <w:r w:rsidRPr="00916660">
          <w:rPr>
            <w:rFonts w:ascii="Times New Roman" w:hAnsi="Times New Roman" w:cs="Times New Roman"/>
            <w:sz w:val="24"/>
            <w:szCs w:val="24"/>
          </w:rPr>
          <w:t>иные</w:t>
        </w:r>
      </w:hyperlink>
      <w:r w:rsidRPr="00916660">
        <w:rPr>
          <w:rFonts w:ascii="Times New Roman" w:hAnsi="Times New Roman" w:cs="Times New Roman"/>
          <w:sz w:val="24"/>
          <w:szCs w:val="24"/>
        </w:rP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21" w:history="1">
        <w:r w:rsidRPr="00916660">
          <w:rPr>
            <w:rFonts w:ascii="Times New Roman" w:hAnsi="Times New Roman" w:cs="Times New Roman"/>
            <w:sz w:val="24"/>
            <w:szCs w:val="24"/>
          </w:rPr>
          <w:t>статьями 122</w:t>
        </w:r>
      </w:hyperlink>
      <w:r w:rsidRPr="00916660">
        <w:rPr>
          <w:rFonts w:ascii="Times New Roman" w:hAnsi="Times New Roman" w:cs="Times New Roman"/>
          <w:sz w:val="24"/>
          <w:szCs w:val="24"/>
        </w:rPr>
        <w:t xml:space="preserve"> и </w:t>
      </w:r>
      <w:hyperlink r:id="rId22" w:history="1">
        <w:r w:rsidRPr="00916660">
          <w:rPr>
            <w:rFonts w:ascii="Times New Roman" w:hAnsi="Times New Roman" w:cs="Times New Roman"/>
            <w:sz w:val="24"/>
            <w:szCs w:val="24"/>
          </w:rPr>
          <w:t>123</w:t>
        </w:r>
      </w:hyperlink>
      <w:r w:rsidRPr="00916660">
        <w:rPr>
          <w:rFonts w:ascii="Times New Roman" w:hAnsi="Times New Roman" w:cs="Times New Roman"/>
          <w:sz w:val="24"/>
          <w:szCs w:val="24"/>
        </w:rPr>
        <w:t xml:space="preserve"> настоящего Кодекса.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56" w:history="1">
        <w:r w:rsidRPr="00916660">
          <w:rPr>
            <w:rFonts w:ascii="Times New Roman" w:hAnsi="Times New Roman" w:cs="Times New Roman"/>
            <w:sz w:val="24"/>
            <w:szCs w:val="24"/>
          </w:rPr>
          <w:t>части 8</w:t>
        </w:r>
      </w:hyperlink>
      <w:r w:rsidRPr="00916660">
        <w:rPr>
          <w:rFonts w:ascii="Times New Roman" w:hAnsi="Times New Roman" w:cs="Times New Roman"/>
          <w:sz w:val="24"/>
          <w:szCs w:val="24"/>
        </w:rPr>
        <w:t xml:space="preserve"> настоящей статьи, в полном объеме.</w:t>
      </w:r>
    </w:p>
    <w:p w:rsidR="00014330" w:rsidRPr="00916660" w:rsidRDefault="00014330">
      <w:pPr>
        <w:pStyle w:val="ConsPlusNormal"/>
        <w:ind w:firstLine="540"/>
        <w:jc w:val="both"/>
        <w:rPr>
          <w:rFonts w:ascii="Times New Roman" w:hAnsi="Times New Roman" w:cs="Times New Roman"/>
          <w:sz w:val="24"/>
          <w:szCs w:val="24"/>
        </w:rPr>
      </w:pPr>
      <w:bookmarkStart w:id="7" w:name="P56"/>
      <w:bookmarkEnd w:id="7"/>
      <w:r w:rsidRPr="00916660">
        <w:rPr>
          <w:rFonts w:ascii="Times New Roman" w:hAnsi="Times New Roman" w:cs="Times New Roman"/>
          <w:sz w:val="24"/>
          <w:szCs w:val="24"/>
        </w:rPr>
        <w:t>8. При рассмотрении административного дела об оспаривании нормативного правового акта суд выясняет:</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14330" w:rsidRPr="00916660" w:rsidRDefault="00014330">
      <w:pPr>
        <w:pStyle w:val="ConsPlusNormal"/>
        <w:ind w:firstLine="540"/>
        <w:jc w:val="both"/>
        <w:rPr>
          <w:rFonts w:ascii="Times New Roman" w:hAnsi="Times New Roman" w:cs="Times New Roman"/>
          <w:sz w:val="24"/>
          <w:szCs w:val="24"/>
        </w:rPr>
      </w:pPr>
      <w:bookmarkStart w:id="8" w:name="P58"/>
      <w:bookmarkEnd w:id="8"/>
      <w:r w:rsidRPr="00916660">
        <w:rPr>
          <w:rFonts w:ascii="Times New Roman" w:hAnsi="Times New Roman" w:cs="Times New Roman"/>
          <w:sz w:val="24"/>
          <w:szCs w:val="24"/>
        </w:rPr>
        <w:t>2) соблюдены ли требования нормативных правовых актов, устанавливающих:</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а) полномочия органа, организации, должностного лица на принятие нормативных правовых актов;</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б) форму и вид, в которых орган, организация, должностное лицо вправе принимать нормативные правовые акты;</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в) процедуру </w:t>
      </w:r>
      <w:proofErr w:type="gramStart"/>
      <w:r w:rsidRPr="00916660">
        <w:rPr>
          <w:rFonts w:ascii="Times New Roman" w:hAnsi="Times New Roman" w:cs="Times New Roman"/>
          <w:sz w:val="24"/>
          <w:szCs w:val="24"/>
        </w:rPr>
        <w:t>принятия</w:t>
      </w:r>
      <w:proofErr w:type="gramEnd"/>
      <w:r w:rsidRPr="00916660">
        <w:rPr>
          <w:rFonts w:ascii="Times New Roman" w:hAnsi="Times New Roman" w:cs="Times New Roman"/>
          <w:sz w:val="24"/>
          <w:szCs w:val="24"/>
        </w:rPr>
        <w:t xml:space="preserve"> оспариваемого нормативного правового акта;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014330" w:rsidRPr="00916660" w:rsidRDefault="00014330">
      <w:pPr>
        <w:pStyle w:val="ConsPlusNormal"/>
        <w:ind w:firstLine="540"/>
        <w:jc w:val="both"/>
        <w:rPr>
          <w:rFonts w:ascii="Times New Roman" w:hAnsi="Times New Roman" w:cs="Times New Roman"/>
          <w:sz w:val="24"/>
          <w:szCs w:val="24"/>
        </w:rPr>
      </w:pPr>
      <w:bookmarkStart w:id="9" w:name="P63"/>
      <w:bookmarkEnd w:id="9"/>
      <w:r w:rsidRPr="00916660">
        <w:rPr>
          <w:rFonts w:ascii="Times New Roman" w:hAnsi="Times New Roman" w:cs="Times New Roman"/>
          <w:sz w:val="24"/>
          <w:szCs w:val="24"/>
        </w:rPr>
        <w:t>3) соответствие оспариваемого нормативного правового акта или его части нормативным правовым актам, имеющим большую юридическую силу.</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9. Обязанность доказывания обстоятельств, указанных в </w:t>
      </w:r>
      <w:hyperlink w:anchor="P58" w:history="1">
        <w:r w:rsidRPr="00916660">
          <w:rPr>
            <w:rFonts w:ascii="Times New Roman" w:hAnsi="Times New Roman" w:cs="Times New Roman"/>
            <w:sz w:val="24"/>
            <w:szCs w:val="24"/>
          </w:rPr>
          <w:t>пунктах 2</w:t>
        </w:r>
      </w:hyperlink>
      <w:r w:rsidRPr="00916660">
        <w:rPr>
          <w:rFonts w:ascii="Times New Roman" w:hAnsi="Times New Roman" w:cs="Times New Roman"/>
          <w:sz w:val="24"/>
          <w:szCs w:val="24"/>
        </w:rPr>
        <w:t xml:space="preserve"> и </w:t>
      </w:r>
      <w:hyperlink w:anchor="P63" w:history="1">
        <w:r w:rsidRPr="00916660">
          <w:rPr>
            <w:rFonts w:ascii="Times New Roman" w:hAnsi="Times New Roman" w:cs="Times New Roman"/>
            <w:sz w:val="24"/>
            <w:szCs w:val="24"/>
          </w:rPr>
          <w:t>3 части 8</w:t>
        </w:r>
      </w:hyperlink>
      <w:r w:rsidRPr="00916660">
        <w:rPr>
          <w:rFonts w:ascii="Times New Roman" w:hAnsi="Times New Roman" w:cs="Times New Roman"/>
          <w:sz w:val="24"/>
          <w:szCs w:val="24"/>
        </w:rPr>
        <w:t xml:space="preserve"> настоящей статьи, возлагается на орган, организацию, должностное лицо, принявшие оспариваемый нормативный правовой акт.</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lastRenderedPageBreak/>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12. Соглашение о примирении сторон по административному делу об оспаривании нормативного правового акта не может быть утверждено.</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214. Прекращение производства по административному делу об оспаривании нормативного правового акта</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23" w:history="1">
        <w:r w:rsidRPr="00916660">
          <w:rPr>
            <w:rFonts w:ascii="Times New Roman" w:hAnsi="Times New Roman" w:cs="Times New Roman"/>
            <w:sz w:val="24"/>
            <w:szCs w:val="24"/>
          </w:rPr>
          <w:t>частями 5</w:t>
        </w:r>
      </w:hyperlink>
      <w:r w:rsidRPr="00916660">
        <w:rPr>
          <w:rFonts w:ascii="Times New Roman" w:hAnsi="Times New Roman" w:cs="Times New Roman"/>
          <w:sz w:val="24"/>
          <w:szCs w:val="24"/>
        </w:rPr>
        <w:t xml:space="preserve"> и </w:t>
      </w:r>
      <w:hyperlink r:id="rId24" w:history="1">
        <w:r w:rsidRPr="00916660">
          <w:rPr>
            <w:rFonts w:ascii="Times New Roman" w:hAnsi="Times New Roman" w:cs="Times New Roman"/>
            <w:sz w:val="24"/>
            <w:szCs w:val="24"/>
          </w:rPr>
          <w:t>6 статьи 39</w:t>
        </w:r>
      </w:hyperlink>
      <w:r w:rsidRPr="00916660">
        <w:rPr>
          <w:rFonts w:ascii="Times New Roman" w:hAnsi="Times New Roman" w:cs="Times New Roman"/>
          <w:sz w:val="24"/>
          <w:szCs w:val="24"/>
        </w:rPr>
        <w:t xml:space="preserve">, </w:t>
      </w:r>
      <w:hyperlink r:id="rId25" w:history="1">
        <w:r w:rsidRPr="00916660">
          <w:rPr>
            <w:rFonts w:ascii="Times New Roman" w:hAnsi="Times New Roman" w:cs="Times New Roman"/>
            <w:sz w:val="24"/>
            <w:szCs w:val="24"/>
          </w:rPr>
          <w:t>частями 6</w:t>
        </w:r>
      </w:hyperlink>
      <w:r w:rsidRPr="00916660">
        <w:rPr>
          <w:rFonts w:ascii="Times New Roman" w:hAnsi="Times New Roman" w:cs="Times New Roman"/>
          <w:sz w:val="24"/>
          <w:szCs w:val="24"/>
        </w:rPr>
        <w:t xml:space="preserve"> и </w:t>
      </w:r>
      <w:hyperlink r:id="rId26" w:history="1">
        <w:r w:rsidRPr="00916660">
          <w:rPr>
            <w:rFonts w:ascii="Times New Roman" w:hAnsi="Times New Roman" w:cs="Times New Roman"/>
            <w:sz w:val="24"/>
            <w:szCs w:val="24"/>
          </w:rPr>
          <w:t>7 статьи 40</w:t>
        </w:r>
      </w:hyperlink>
      <w:r w:rsidRPr="00916660">
        <w:rPr>
          <w:rFonts w:ascii="Times New Roman" w:hAnsi="Times New Roman" w:cs="Times New Roman"/>
          <w:sz w:val="24"/>
          <w:szCs w:val="24"/>
        </w:rPr>
        <w:t xml:space="preserve">, </w:t>
      </w:r>
      <w:hyperlink r:id="rId27" w:history="1">
        <w:r w:rsidRPr="00916660">
          <w:rPr>
            <w:rFonts w:ascii="Times New Roman" w:hAnsi="Times New Roman" w:cs="Times New Roman"/>
            <w:sz w:val="24"/>
            <w:szCs w:val="24"/>
          </w:rPr>
          <w:t>пунктами 1</w:t>
        </w:r>
      </w:hyperlink>
      <w:r w:rsidRPr="00916660">
        <w:rPr>
          <w:rFonts w:ascii="Times New Roman" w:hAnsi="Times New Roman" w:cs="Times New Roman"/>
          <w:sz w:val="24"/>
          <w:szCs w:val="24"/>
        </w:rPr>
        <w:t xml:space="preserve"> - </w:t>
      </w:r>
      <w:hyperlink r:id="rId28" w:history="1">
        <w:r w:rsidRPr="00916660">
          <w:rPr>
            <w:rFonts w:ascii="Times New Roman" w:hAnsi="Times New Roman" w:cs="Times New Roman"/>
            <w:sz w:val="24"/>
            <w:szCs w:val="24"/>
          </w:rPr>
          <w:t>3</w:t>
        </w:r>
      </w:hyperlink>
      <w:r w:rsidRPr="00916660">
        <w:rPr>
          <w:rFonts w:ascii="Times New Roman" w:hAnsi="Times New Roman" w:cs="Times New Roman"/>
          <w:sz w:val="24"/>
          <w:szCs w:val="24"/>
        </w:rPr>
        <w:t xml:space="preserve">, </w:t>
      </w:r>
      <w:hyperlink r:id="rId29" w:history="1">
        <w:r w:rsidRPr="00916660">
          <w:rPr>
            <w:rFonts w:ascii="Times New Roman" w:hAnsi="Times New Roman" w:cs="Times New Roman"/>
            <w:sz w:val="24"/>
            <w:szCs w:val="24"/>
          </w:rPr>
          <w:t>5</w:t>
        </w:r>
      </w:hyperlink>
      <w:r w:rsidRPr="00916660">
        <w:rPr>
          <w:rFonts w:ascii="Times New Roman" w:hAnsi="Times New Roman" w:cs="Times New Roman"/>
          <w:sz w:val="24"/>
          <w:szCs w:val="24"/>
        </w:rPr>
        <w:t xml:space="preserve"> и </w:t>
      </w:r>
      <w:hyperlink r:id="rId30" w:history="1">
        <w:r w:rsidRPr="00916660">
          <w:rPr>
            <w:rFonts w:ascii="Times New Roman" w:hAnsi="Times New Roman" w:cs="Times New Roman"/>
            <w:sz w:val="24"/>
            <w:szCs w:val="24"/>
          </w:rPr>
          <w:t>6 части 1 статьи 194</w:t>
        </w:r>
      </w:hyperlink>
      <w:r w:rsidRPr="00916660">
        <w:rPr>
          <w:rFonts w:ascii="Times New Roman" w:hAnsi="Times New Roman" w:cs="Times New Roman"/>
          <w:sz w:val="24"/>
          <w:szCs w:val="24"/>
        </w:rPr>
        <w:t xml:space="preserve"> настоящего Кодекса.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2. Суд также вправе прекратить производство по административному делу об оспаривании нормативного правового акта в случае, если:</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014330" w:rsidRPr="003A2AD3" w:rsidRDefault="00014330">
      <w:pPr>
        <w:pStyle w:val="ConsPlusNormal"/>
        <w:ind w:firstLine="540"/>
        <w:jc w:val="both"/>
        <w:rPr>
          <w:rFonts w:ascii="Times New Roman" w:hAnsi="Times New Roman" w:cs="Times New Roman"/>
          <w:sz w:val="24"/>
          <w:szCs w:val="24"/>
        </w:rPr>
      </w:pPr>
      <w:r w:rsidRPr="003A2AD3">
        <w:rPr>
          <w:rFonts w:ascii="Times New Roman" w:hAnsi="Times New Roman" w:cs="Times New Roman"/>
          <w:sz w:val="24"/>
          <w:szCs w:val="24"/>
        </w:rPr>
        <w:t xml:space="preserve">2) лицо, обратившееся в суд, отказалось от своего требования и отсутствуют публичные интересы, препятствующие принятию судом данного отказа. </w:t>
      </w:r>
    </w:p>
    <w:p w:rsidR="00FB0D2A" w:rsidRPr="003A2AD3" w:rsidRDefault="00FB0D2A" w:rsidP="00FB0D2A">
      <w:pPr>
        <w:autoSpaceDE w:val="0"/>
        <w:autoSpaceDN w:val="0"/>
        <w:adjustRightInd w:val="0"/>
        <w:spacing w:after="0" w:line="240" w:lineRule="auto"/>
        <w:ind w:firstLine="540"/>
        <w:jc w:val="both"/>
        <w:rPr>
          <w:rFonts w:ascii="Times New Roman" w:hAnsi="Times New Roman" w:cs="Times New Roman"/>
          <w:sz w:val="24"/>
          <w:szCs w:val="24"/>
        </w:rPr>
      </w:pPr>
      <w:r w:rsidRPr="003A2AD3">
        <w:rPr>
          <w:rFonts w:ascii="Times New Roman" w:hAnsi="Times New Roman" w:cs="Times New Roman"/>
          <w:sz w:val="24"/>
          <w:szCs w:val="24"/>
        </w:rPr>
        <w:t xml:space="preserve">3. Прекращение производства по административному делу об оспаривании нормативного правового акта по основаниям, указанным в </w:t>
      </w:r>
      <w:hyperlink r:id="rId31" w:history="1">
        <w:r w:rsidRPr="003A2AD3">
          <w:rPr>
            <w:rFonts w:ascii="Times New Roman" w:hAnsi="Times New Roman" w:cs="Times New Roman"/>
            <w:color w:val="0000FF"/>
            <w:sz w:val="24"/>
            <w:szCs w:val="24"/>
          </w:rPr>
          <w:t>пунктах 3</w:t>
        </w:r>
      </w:hyperlink>
      <w:r w:rsidRPr="003A2AD3">
        <w:rPr>
          <w:rFonts w:ascii="Times New Roman" w:hAnsi="Times New Roman" w:cs="Times New Roman"/>
          <w:sz w:val="24"/>
          <w:szCs w:val="24"/>
        </w:rPr>
        <w:t xml:space="preserve">, </w:t>
      </w:r>
      <w:hyperlink r:id="rId32" w:history="1">
        <w:r w:rsidRPr="003A2AD3">
          <w:rPr>
            <w:rFonts w:ascii="Times New Roman" w:hAnsi="Times New Roman" w:cs="Times New Roman"/>
            <w:color w:val="0000FF"/>
            <w:sz w:val="24"/>
            <w:szCs w:val="24"/>
          </w:rPr>
          <w:t>5</w:t>
        </w:r>
      </w:hyperlink>
      <w:r w:rsidRPr="003A2AD3">
        <w:rPr>
          <w:rFonts w:ascii="Times New Roman" w:hAnsi="Times New Roman" w:cs="Times New Roman"/>
          <w:sz w:val="24"/>
          <w:szCs w:val="24"/>
        </w:rPr>
        <w:t xml:space="preserve">, </w:t>
      </w:r>
      <w:hyperlink r:id="rId33" w:history="1">
        <w:r w:rsidRPr="003A2AD3">
          <w:rPr>
            <w:rFonts w:ascii="Times New Roman" w:hAnsi="Times New Roman" w:cs="Times New Roman"/>
            <w:color w:val="0000FF"/>
            <w:sz w:val="24"/>
            <w:szCs w:val="24"/>
          </w:rPr>
          <w:t>6 части 1 статьи 194</w:t>
        </w:r>
      </w:hyperlink>
      <w:r w:rsidRPr="003A2AD3">
        <w:rPr>
          <w:rFonts w:ascii="Times New Roman" w:hAnsi="Times New Roman" w:cs="Times New Roman"/>
          <w:sz w:val="24"/>
          <w:szCs w:val="24"/>
        </w:rPr>
        <w:t xml:space="preserve"> настоящего Кодекса и </w:t>
      </w:r>
      <w:hyperlink r:id="rId34" w:history="1">
        <w:r w:rsidRPr="003A2AD3">
          <w:rPr>
            <w:rFonts w:ascii="Times New Roman" w:hAnsi="Times New Roman" w:cs="Times New Roman"/>
            <w:color w:val="0000FF"/>
            <w:sz w:val="24"/>
            <w:szCs w:val="24"/>
          </w:rPr>
          <w:t>пункте 2 части 2</w:t>
        </w:r>
      </w:hyperlink>
      <w:r w:rsidRPr="003A2AD3">
        <w:rPr>
          <w:rFonts w:ascii="Times New Roman" w:hAnsi="Times New Roman" w:cs="Times New Roman"/>
          <w:sz w:val="24"/>
          <w:szCs w:val="24"/>
        </w:rP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73065F" w:rsidRPr="00916660" w:rsidRDefault="0073065F">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215. Решение суда по административному делу об оспаривании нормативного правового акта</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 Решение суда по административному делу об оспаривании нормативного правового акта принимается по правилам, установленным </w:t>
      </w:r>
      <w:hyperlink r:id="rId35" w:history="1">
        <w:r w:rsidRPr="00916660">
          <w:rPr>
            <w:rFonts w:ascii="Times New Roman" w:hAnsi="Times New Roman" w:cs="Times New Roman"/>
            <w:sz w:val="24"/>
            <w:szCs w:val="24"/>
          </w:rPr>
          <w:t>главой 15</w:t>
        </w:r>
      </w:hyperlink>
      <w:r w:rsidRPr="00916660">
        <w:rPr>
          <w:rFonts w:ascii="Times New Roman" w:hAnsi="Times New Roman" w:cs="Times New Roman"/>
          <w:sz w:val="24"/>
          <w:szCs w:val="24"/>
        </w:rPr>
        <w:t xml:space="preserve"> настоящего Кодекса.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4. В резолютивной части решения суда по административному делу об оспаривании нормативного правового акта должны содержаться:</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lastRenderedPageBreak/>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3) сведения, указанные в </w:t>
      </w:r>
      <w:hyperlink r:id="rId36" w:history="1">
        <w:r w:rsidRPr="00916660">
          <w:rPr>
            <w:rFonts w:ascii="Times New Roman" w:hAnsi="Times New Roman" w:cs="Times New Roman"/>
            <w:sz w:val="24"/>
            <w:szCs w:val="24"/>
          </w:rPr>
          <w:t>пунктах 4</w:t>
        </w:r>
      </w:hyperlink>
      <w:r w:rsidRPr="00916660">
        <w:rPr>
          <w:rFonts w:ascii="Times New Roman" w:hAnsi="Times New Roman" w:cs="Times New Roman"/>
          <w:sz w:val="24"/>
          <w:szCs w:val="24"/>
        </w:rPr>
        <w:t xml:space="preserve"> и </w:t>
      </w:r>
      <w:hyperlink r:id="rId37" w:history="1">
        <w:r w:rsidRPr="00916660">
          <w:rPr>
            <w:rFonts w:ascii="Times New Roman" w:hAnsi="Times New Roman" w:cs="Times New Roman"/>
            <w:sz w:val="24"/>
            <w:szCs w:val="24"/>
          </w:rPr>
          <w:t>5 части 6 статьи 180</w:t>
        </w:r>
      </w:hyperlink>
      <w:r w:rsidRPr="00916660">
        <w:rPr>
          <w:rFonts w:ascii="Times New Roman" w:hAnsi="Times New Roman" w:cs="Times New Roman"/>
          <w:sz w:val="24"/>
          <w:szCs w:val="24"/>
        </w:rPr>
        <w:t xml:space="preserve"> настоящего Кодекса;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38" w:history="1">
        <w:r w:rsidRPr="00916660">
          <w:rPr>
            <w:rFonts w:ascii="Times New Roman" w:hAnsi="Times New Roman" w:cs="Times New Roman"/>
            <w:sz w:val="24"/>
            <w:szCs w:val="24"/>
          </w:rPr>
          <w:t>статьей 186</w:t>
        </w:r>
      </w:hyperlink>
      <w:r w:rsidRPr="00916660">
        <w:rPr>
          <w:rFonts w:ascii="Times New Roman" w:hAnsi="Times New Roman" w:cs="Times New Roman"/>
          <w:sz w:val="24"/>
          <w:szCs w:val="24"/>
        </w:rPr>
        <w:t xml:space="preserve"> настоящего Кодекса.</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216. Последствия признания нормативного правового акта не действующим полностью или в части</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 В случае признания </w:t>
      </w:r>
      <w:proofErr w:type="gramStart"/>
      <w:r w:rsidRPr="00916660">
        <w:rPr>
          <w:rFonts w:ascii="Times New Roman" w:hAnsi="Times New Roman" w:cs="Times New Roman"/>
          <w:sz w:val="24"/>
          <w:szCs w:val="24"/>
        </w:rPr>
        <w:t>судом нормативного правового акта</w:t>
      </w:r>
      <w:proofErr w:type="gramEnd"/>
      <w:r w:rsidRPr="00916660">
        <w:rPr>
          <w:rFonts w:ascii="Times New Roman" w:hAnsi="Times New Roman" w:cs="Times New Roman"/>
          <w:sz w:val="24"/>
          <w:szCs w:val="24"/>
        </w:rPr>
        <w:t xml:space="preserve"> не действующим полностью или в части этот акт или его отдельные положения не могут применяться с указанной судом даты.</w:t>
      </w:r>
    </w:p>
    <w:p w:rsidR="00014330" w:rsidRPr="00916660" w:rsidRDefault="00014330">
      <w:pPr>
        <w:pStyle w:val="ConsPlusNormal"/>
        <w:ind w:firstLine="540"/>
        <w:jc w:val="both"/>
        <w:rPr>
          <w:rFonts w:ascii="Times New Roman" w:hAnsi="Times New Roman" w:cs="Times New Roman"/>
          <w:sz w:val="24"/>
          <w:szCs w:val="24"/>
        </w:rPr>
      </w:pPr>
      <w:bookmarkStart w:id="10" w:name="P93"/>
      <w:bookmarkEnd w:id="10"/>
      <w:r w:rsidRPr="00916660">
        <w:rPr>
          <w:rFonts w:ascii="Times New Roman" w:hAnsi="Times New Roman" w:cs="Times New Roman"/>
          <w:sz w:val="24"/>
          <w:szCs w:val="24"/>
        </w:rPr>
        <w:t xml:space="preserve">2. В случае признания </w:t>
      </w:r>
      <w:proofErr w:type="gramStart"/>
      <w:r w:rsidRPr="00916660">
        <w:rPr>
          <w:rFonts w:ascii="Times New Roman" w:hAnsi="Times New Roman" w:cs="Times New Roman"/>
          <w:sz w:val="24"/>
          <w:szCs w:val="24"/>
        </w:rPr>
        <w:t>судом нормативного правового акта</w:t>
      </w:r>
      <w:proofErr w:type="gramEnd"/>
      <w:r w:rsidRPr="00916660">
        <w:rPr>
          <w:rFonts w:ascii="Times New Roman" w:hAnsi="Times New Roman" w:cs="Times New Roman"/>
          <w:sz w:val="24"/>
          <w:szCs w:val="24"/>
        </w:rPr>
        <w:t xml:space="preserve">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014330" w:rsidRPr="00916660" w:rsidRDefault="00014330">
      <w:pPr>
        <w:pStyle w:val="ConsPlusNormal"/>
        <w:ind w:firstLine="540"/>
        <w:jc w:val="both"/>
        <w:rPr>
          <w:rFonts w:ascii="Times New Roman" w:hAnsi="Times New Roman" w:cs="Times New Roman"/>
          <w:sz w:val="24"/>
          <w:szCs w:val="24"/>
        </w:rPr>
      </w:pPr>
      <w:bookmarkStart w:id="11" w:name="P94"/>
      <w:bookmarkEnd w:id="11"/>
      <w:r w:rsidRPr="00916660">
        <w:rPr>
          <w:rFonts w:ascii="Times New Roman" w:hAnsi="Times New Roman" w:cs="Times New Roman"/>
          <w:sz w:val="24"/>
          <w:szCs w:val="24"/>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916660">
        <w:rPr>
          <w:rFonts w:ascii="Times New Roman" w:hAnsi="Times New Roman" w:cs="Times New Roman"/>
          <w:sz w:val="24"/>
          <w:szCs w:val="24"/>
        </w:rPr>
        <w:t>урегулированность</w:t>
      </w:r>
      <w:proofErr w:type="spellEnd"/>
      <w:r w:rsidRPr="00916660">
        <w:rPr>
          <w:rFonts w:ascii="Times New Roman" w:hAnsi="Times New Roman" w:cs="Times New Roman"/>
          <w:sz w:val="24"/>
          <w:szCs w:val="24"/>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5. Требования об оспаривании нормативных правовых актов, указанных в </w:t>
      </w:r>
      <w:hyperlink w:anchor="P93" w:history="1">
        <w:r w:rsidRPr="00916660">
          <w:rPr>
            <w:rFonts w:ascii="Times New Roman" w:hAnsi="Times New Roman" w:cs="Times New Roman"/>
            <w:sz w:val="24"/>
            <w:szCs w:val="24"/>
          </w:rPr>
          <w:t>части 2</w:t>
        </w:r>
      </w:hyperlink>
      <w:r w:rsidRPr="00916660">
        <w:rPr>
          <w:rFonts w:ascii="Times New Roman" w:hAnsi="Times New Roman" w:cs="Times New Roman"/>
          <w:sz w:val="24"/>
          <w:szCs w:val="24"/>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w:t>
      </w:r>
      <w:r w:rsidRPr="00916660">
        <w:rPr>
          <w:rFonts w:ascii="Times New Roman" w:hAnsi="Times New Roman" w:cs="Times New Roman"/>
          <w:sz w:val="24"/>
          <w:szCs w:val="24"/>
        </w:rPr>
        <w:lastRenderedPageBreak/>
        <w:t xml:space="preserve">указанного в </w:t>
      </w:r>
      <w:hyperlink w:anchor="P94" w:history="1">
        <w:r w:rsidRPr="00916660">
          <w:rPr>
            <w:rFonts w:ascii="Times New Roman" w:hAnsi="Times New Roman" w:cs="Times New Roman"/>
            <w:sz w:val="24"/>
            <w:szCs w:val="24"/>
          </w:rPr>
          <w:t>части 3</w:t>
        </w:r>
      </w:hyperlink>
      <w:r w:rsidRPr="00916660">
        <w:rPr>
          <w:rFonts w:ascii="Times New Roman" w:hAnsi="Times New Roman" w:cs="Times New Roman"/>
          <w:sz w:val="24"/>
          <w:szCs w:val="24"/>
        </w:rP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217. Обжалование вступившего в законную силу решения суда по административному делу об оспаривании нормативного правового акта</w:t>
      </w:r>
    </w:p>
    <w:p w:rsidR="00014330" w:rsidRPr="00916660" w:rsidRDefault="00014330">
      <w:pPr>
        <w:pStyle w:val="ConsPlusNormal"/>
        <w:ind w:firstLine="540"/>
        <w:jc w:val="both"/>
        <w:rPr>
          <w:rFonts w:ascii="Times New Roman" w:hAnsi="Times New Roman" w:cs="Times New Roman"/>
          <w:sz w:val="24"/>
          <w:szCs w:val="24"/>
        </w:rPr>
      </w:pPr>
    </w:p>
    <w:p w:rsidR="00014330" w:rsidRPr="00916660" w:rsidRDefault="0001433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C45F8E" w:rsidRPr="00916660" w:rsidRDefault="00C45F8E">
      <w:pPr>
        <w:rPr>
          <w:rFonts w:ascii="Times New Roman" w:hAnsi="Times New Roman" w:cs="Times New Roman"/>
          <w:sz w:val="24"/>
          <w:szCs w:val="24"/>
        </w:rPr>
      </w:pPr>
    </w:p>
    <w:p w:rsidR="00916660" w:rsidRPr="00916660" w:rsidRDefault="00916660" w:rsidP="00916660">
      <w:pPr>
        <w:pStyle w:val="ConsPlusTitle"/>
        <w:jc w:val="center"/>
        <w:rPr>
          <w:rFonts w:ascii="Times New Roman" w:hAnsi="Times New Roman" w:cs="Times New Roman"/>
          <w:sz w:val="24"/>
          <w:szCs w:val="24"/>
        </w:rPr>
      </w:pPr>
      <w:r w:rsidRPr="00916660">
        <w:rPr>
          <w:rFonts w:ascii="Times New Roman" w:hAnsi="Times New Roman" w:cs="Times New Roman"/>
          <w:sz w:val="24"/>
          <w:szCs w:val="24"/>
        </w:rPr>
        <w:t>Глава 22. ПРОИЗВОДСТВО ПО АДМИНИСТРАТИВНЫМ ДЕЛАМ</w:t>
      </w:r>
    </w:p>
    <w:p w:rsidR="00916660" w:rsidRPr="00916660" w:rsidRDefault="00916660" w:rsidP="00916660">
      <w:pPr>
        <w:pStyle w:val="ConsPlusTitle"/>
        <w:jc w:val="center"/>
        <w:rPr>
          <w:rFonts w:ascii="Times New Roman" w:hAnsi="Times New Roman" w:cs="Times New Roman"/>
          <w:sz w:val="24"/>
          <w:szCs w:val="24"/>
        </w:rPr>
      </w:pPr>
      <w:r w:rsidRPr="00916660">
        <w:rPr>
          <w:rFonts w:ascii="Times New Roman" w:hAnsi="Times New Roman" w:cs="Times New Roman"/>
          <w:sz w:val="24"/>
          <w:szCs w:val="24"/>
        </w:rPr>
        <w:t>ОБ ОСПАРИВАНИИ РЕШЕНИЙ, ДЕЙСТВИЙ (БЕЗДЕЙСТВИЯ) ОРГАНОВ</w:t>
      </w:r>
    </w:p>
    <w:p w:rsidR="00916660" w:rsidRPr="00916660" w:rsidRDefault="00916660" w:rsidP="00916660">
      <w:pPr>
        <w:pStyle w:val="ConsPlusTitle"/>
        <w:jc w:val="center"/>
        <w:rPr>
          <w:rFonts w:ascii="Times New Roman" w:hAnsi="Times New Roman" w:cs="Times New Roman"/>
          <w:sz w:val="24"/>
          <w:szCs w:val="24"/>
        </w:rPr>
      </w:pPr>
      <w:r w:rsidRPr="00916660">
        <w:rPr>
          <w:rFonts w:ascii="Times New Roman" w:hAnsi="Times New Roman" w:cs="Times New Roman"/>
          <w:sz w:val="24"/>
          <w:szCs w:val="24"/>
        </w:rPr>
        <w:t>ГОСУДАРСТВЕННОЙ ВЛАСТИ, ОРГАНОВ МЕСТНОГО САМОУПРАВЛЕНИЯ,</w:t>
      </w:r>
    </w:p>
    <w:p w:rsidR="00916660" w:rsidRPr="00916660" w:rsidRDefault="00916660" w:rsidP="00916660">
      <w:pPr>
        <w:pStyle w:val="ConsPlusTitle"/>
        <w:jc w:val="center"/>
        <w:rPr>
          <w:rFonts w:ascii="Times New Roman" w:hAnsi="Times New Roman" w:cs="Times New Roman"/>
          <w:sz w:val="24"/>
          <w:szCs w:val="24"/>
        </w:rPr>
      </w:pPr>
      <w:r w:rsidRPr="00916660">
        <w:rPr>
          <w:rFonts w:ascii="Times New Roman" w:hAnsi="Times New Roman" w:cs="Times New Roman"/>
          <w:sz w:val="24"/>
          <w:szCs w:val="24"/>
        </w:rPr>
        <w:t>ИНЫХ ОРГАНОВ, ОРГАНИЗАЦИЙ, НАДЕЛЕННЫХ ОТДЕЛЬНЫМИ</w:t>
      </w:r>
    </w:p>
    <w:p w:rsidR="00916660" w:rsidRPr="00916660" w:rsidRDefault="00916660" w:rsidP="00916660">
      <w:pPr>
        <w:pStyle w:val="ConsPlusTitle"/>
        <w:jc w:val="center"/>
        <w:rPr>
          <w:rFonts w:ascii="Times New Roman" w:hAnsi="Times New Roman" w:cs="Times New Roman"/>
          <w:sz w:val="24"/>
          <w:szCs w:val="24"/>
        </w:rPr>
      </w:pPr>
      <w:r w:rsidRPr="00916660">
        <w:rPr>
          <w:rFonts w:ascii="Times New Roman" w:hAnsi="Times New Roman" w:cs="Times New Roman"/>
          <w:sz w:val="24"/>
          <w:szCs w:val="24"/>
        </w:rPr>
        <w:t>ГОСУДАРСТВЕННЫМИ ИЛИ ИНЫМИ ПУБЛИЧНЫМИ ПОЛНОМОЧИЯМИ,</w:t>
      </w:r>
    </w:p>
    <w:p w:rsidR="00916660" w:rsidRPr="00916660" w:rsidRDefault="00916660" w:rsidP="00916660">
      <w:pPr>
        <w:pStyle w:val="ConsPlusTitle"/>
        <w:jc w:val="center"/>
        <w:rPr>
          <w:rFonts w:ascii="Times New Roman" w:hAnsi="Times New Roman" w:cs="Times New Roman"/>
          <w:sz w:val="24"/>
          <w:szCs w:val="24"/>
        </w:rPr>
      </w:pPr>
      <w:r w:rsidRPr="00916660">
        <w:rPr>
          <w:rFonts w:ascii="Times New Roman" w:hAnsi="Times New Roman" w:cs="Times New Roman"/>
          <w:sz w:val="24"/>
          <w:szCs w:val="24"/>
        </w:rPr>
        <w:t>ДОЛЖНОСТНЫХ ЛИЦ, ГОСУДАРСТВЕННЫХ И МУНИЦИПАЛЬНЫХ СЛУЖАЩИХ</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2. В случае, если это предусмотрено федеральным законом, общественное </w:t>
      </w:r>
      <w:r w:rsidRPr="00916660">
        <w:rPr>
          <w:rFonts w:ascii="Times New Roman" w:hAnsi="Times New Roman" w:cs="Times New Roman"/>
          <w:sz w:val="24"/>
          <w:szCs w:val="24"/>
        </w:rPr>
        <w:lastRenderedPageBreak/>
        <w:t>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DA3BBB" w:rsidRPr="003A2AD3" w:rsidRDefault="00DA3BBB" w:rsidP="00DA3BBB">
      <w:pPr>
        <w:autoSpaceDE w:val="0"/>
        <w:autoSpaceDN w:val="0"/>
        <w:adjustRightInd w:val="0"/>
        <w:spacing w:after="0" w:line="240" w:lineRule="auto"/>
        <w:jc w:val="both"/>
        <w:rPr>
          <w:rFonts w:ascii="Times New Roman" w:hAnsi="Times New Roman" w:cs="Times New Roman"/>
          <w:sz w:val="24"/>
          <w:szCs w:val="24"/>
        </w:rPr>
      </w:pPr>
      <w:r w:rsidRPr="003A2AD3">
        <w:rPr>
          <w:rFonts w:ascii="Times New Roman" w:hAnsi="Times New Roman" w:cs="Times New Roman"/>
          <w:sz w:val="24"/>
          <w:szCs w:val="24"/>
        </w:rPr>
        <w:t xml:space="preserve">         </w:t>
      </w:r>
      <w:r w:rsidR="00916660" w:rsidRPr="003A2AD3">
        <w:rPr>
          <w:rFonts w:ascii="Times New Roman" w:hAnsi="Times New Roman" w:cs="Times New Roman"/>
          <w:sz w:val="24"/>
          <w:szCs w:val="24"/>
        </w:rPr>
        <w:t xml:space="preserve">4. </w:t>
      </w:r>
      <w:r w:rsidRPr="003A2AD3">
        <w:rPr>
          <w:rFonts w:ascii="Times New Roman" w:hAnsi="Times New Roman" w:cs="Times New Roman"/>
          <w:sz w:val="24"/>
          <w:szCs w:val="24"/>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5. Административные исковые заявления подаются в суд по правилам подсудности, установленным </w:t>
      </w:r>
      <w:hyperlink r:id="rId39" w:history="1">
        <w:r w:rsidRPr="00916660">
          <w:rPr>
            <w:rStyle w:val="a3"/>
            <w:rFonts w:ascii="Times New Roman" w:hAnsi="Times New Roman" w:cs="Times New Roman"/>
            <w:color w:val="auto"/>
            <w:sz w:val="24"/>
            <w:szCs w:val="24"/>
            <w:u w:val="none"/>
          </w:rPr>
          <w:t>главой 2</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219. Срок обращения с административным исковым заявлением в суд</w:t>
      </w:r>
    </w:p>
    <w:p w:rsidR="00916660" w:rsidRPr="003A2AD3" w:rsidRDefault="00916660" w:rsidP="00916660">
      <w:pPr>
        <w:pStyle w:val="ConsPlusNormal"/>
        <w:ind w:firstLine="540"/>
        <w:jc w:val="both"/>
        <w:rPr>
          <w:rFonts w:ascii="Times New Roman" w:hAnsi="Times New Roman" w:cs="Times New Roman"/>
          <w:sz w:val="24"/>
          <w:szCs w:val="24"/>
        </w:rPr>
      </w:pPr>
    </w:p>
    <w:p w:rsidR="003F4EC3" w:rsidRPr="003A2AD3" w:rsidRDefault="00916660" w:rsidP="003F4EC3">
      <w:pPr>
        <w:autoSpaceDE w:val="0"/>
        <w:autoSpaceDN w:val="0"/>
        <w:adjustRightInd w:val="0"/>
        <w:spacing w:after="0" w:line="240" w:lineRule="auto"/>
        <w:ind w:firstLine="540"/>
        <w:jc w:val="both"/>
        <w:rPr>
          <w:rFonts w:ascii="Times New Roman" w:hAnsi="Times New Roman" w:cs="Times New Roman"/>
          <w:sz w:val="24"/>
          <w:szCs w:val="24"/>
        </w:rPr>
      </w:pPr>
      <w:r w:rsidRPr="003A2AD3">
        <w:rPr>
          <w:rFonts w:ascii="Times New Roman" w:hAnsi="Times New Roman" w:cs="Times New Roman"/>
          <w:sz w:val="24"/>
          <w:szCs w:val="24"/>
        </w:rPr>
        <w:t xml:space="preserve">1. </w:t>
      </w:r>
      <w:r w:rsidR="003F4EC3" w:rsidRPr="003A2AD3">
        <w:rPr>
          <w:rFonts w:ascii="Times New Roman" w:hAnsi="Times New Roman" w:cs="Times New Roman"/>
          <w:sz w:val="24"/>
          <w:szCs w:val="24"/>
        </w:rPr>
        <w:t>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3F4EC3" w:rsidRPr="003A2AD3" w:rsidRDefault="003F4EC3" w:rsidP="003F4EC3">
      <w:pPr>
        <w:autoSpaceDE w:val="0"/>
        <w:autoSpaceDN w:val="0"/>
        <w:adjustRightInd w:val="0"/>
        <w:spacing w:after="0" w:line="240" w:lineRule="auto"/>
        <w:ind w:firstLine="540"/>
        <w:jc w:val="both"/>
        <w:rPr>
          <w:rFonts w:ascii="Times New Roman" w:hAnsi="Times New Roman" w:cs="Times New Roman"/>
          <w:sz w:val="24"/>
          <w:szCs w:val="24"/>
        </w:rPr>
      </w:pPr>
      <w:r w:rsidRPr="003A2AD3">
        <w:rPr>
          <w:rFonts w:ascii="Times New Roman" w:hAnsi="Times New Roman" w:cs="Times New Roman"/>
          <w:sz w:val="24"/>
          <w:szCs w:val="24"/>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3F4EC3" w:rsidRPr="003A2AD3" w:rsidRDefault="003F4EC3" w:rsidP="003F4EC3">
      <w:pPr>
        <w:autoSpaceDE w:val="0"/>
        <w:autoSpaceDN w:val="0"/>
        <w:adjustRightInd w:val="0"/>
        <w:spacing w:after="0" w:line="240" w:lineRule="auto"/>
        <w:jc w:val="both"/>
        <w:rPr>
          <w:rFonts w:ascii="Times New Roman" w:hAnsi="Times New Roman" w:cs="Times New Roman"/>
          <w:sz w:val="24"/>
          <w:szCs w:val="24"/>
        </w:rPr>
      </w:pPr>
      <w:r w:rsidRPr="003A2AD3">
        <w:rPr>
          <w:rFonts w:ascii="Times New Roman" w:hAnsi="Times New Roman" w:cs="Times New Roman"/>
          <w:sz w:val="24"/>
          <w:szCs w:val="24"/>
        </w:rPr>
        <w:t xml:space="preserve">          </w:t>
      </w:r>
      <w:r w:rsidR="00916660" w:rsidRPr="003A2AD3">
        <w:rPr>
          <w:rFonts w:ascii="Times New Roman" w:hAnsi="Times New Roman" w:cs="Times New Roman"/>
          <w:sz w:val="24"/>
          <w:szCs w:val="24"/>
        </w:rPr>
        <w:t xml:space="preserve">2. </w:t>
      </w:r>
      <w:r w:rsidRPr="003A2AD3">
        <w:rPr>
          <w:rFonts w:ascii="Times New Roman" w:hAnsi="Times New Roman" w:cs="Times New Roman"/>
          <w:sz w:val="24"/>
          <w:szCs w:val="24"/>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lastRenderedPageBreak/>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916660" w:rsidRPr="00916660" w:rsidRDefault="00916660" w:rsidP="00916660">
      <w:pPr>
        <w:pStyle w:val="ConsPlusNormal"/>
        <w:ind w:firstLine="540"/>
        <w:jc w:val="both"/>
        <w:rPr>
          <w:rFonts w:ascii="Times New Roman" w:hAnsi="Times New Roman" w:cs="Times New Roman"/>
          <w:sz w:val="24"/>
          <w:szCs w:val="24"/>
        </w:rPr>
      </w:pPr>
      <w:bookmarkStart w:id="12" w:name="P23"/>
      <w:bookmarkEnd w:id="12"/>
      <w:r w:rsidRPr="00916660">
        <w:rPr>
          <w:rFonts w:ascii="Times New Roman" w:hAnsi="Times New Roman" w:cs="Times New Roman"/>
          <w:sz w:val="24"/>
          <w:szCs w:val="24"/>
        </w:rPr>
        <w:t xml:space="preserve">6. Несвоевременное рассмотрение или </w:t>
      </w:r>
      <w:proofErr w:type="spellStart"/>
      <w:r w:rsidRPr="00916660">
        <w:rPr>
          <w:rFonts w:ascii="Times New Roman" w:hAnsi="Times New Roman" w:cs="Times New Roman"/>
          <w:sz w:val="24"/>
          <w:szCs w:val="24"/>
        </w:rPr>
        <w:t>нерассмотрение</w:t>
      </w:r>
      <w:proofErr w:type="spellEnd"/>
      <w:r w:rsidRPr="00916660">
        <w:rPr>
          <w:rFonts w:ascii="Times New Roman" w:hAnsi="Times New Roman" w:cs="Times New Roman"/>
          <w:sz w:val="24"/>
          <w:szCs w:val="24"/>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7. Пропущенный по указанной в </w:t>
      </w:r>
      <w:hyperlink w:anchor="P23" w:history="1">
        <w:r w:rsidRPr="00916660">
          <w:rPr>
            <w:rStyle w:val="a3"/>
            <w:rFonts w:ascii="Times New Roman" w:hAnsi="Times New Roman" w:cs="Times New Roman"/>
            <w:color w:val="auto"/>
            <w:sz w:val="24"/>
            <w:szCs w:val="24"/>
            <w:u w:val="none"/>
          </w:rPr>
          <w:t>части 6</w:t>
        </w:r>
      </w:hyperlink>
      <w:r w:rsidRPr="00916660">
        <w:rPr>
          <w:rFonts w:ascii="Times New Roman" w:hAnsi="Times New Roman" w:cs="Times New Roman"/>
          <w:sz w:val="24"/>
          <w:szCs w:val="24"/>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8. Пропуск срока обращения в суд без уважительной причины, а также невозможность </w:t>
      </w:r>
      <w:proofErr w:type="gramStart"/>
      <w:r w:rsidRPr="00916660">
        <w:rPr>
          <w:rFonts w:ascii="Times New Roman" w:hAnsi="Times New Roman" w:cs="Times New Roman"/>
          <w:sz w:val="24"/>
          <w:szCs w:val="24"/>
        </w:rPr>
        <w:t>восстановления</w:t>
      </w:r>
      <w:proofErr w:type="gramEnd"/>
      <w:r w:rsidRPr="00916660">
        <w:rPr>
          <w:rFonts w:ascii="Times New Roman" w:hAnsi="Times New Roman" w:cs="Times New Roman"/>
          <w:sz w:val="24"/>
          <w:szCs w:val="24"/>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916660" w:rsidRPr="003A2AD3" w:rsidRDefault="00916660" w:rsidP="00916660">
      <w:pPr>
        <w:pStyle w:val="ConsPlusNormal"/>
        <w:ind w:firstLine="540"/>
        <w:jc w:val="both"/>
        <w:rPr>
          <w:rFonts w:ascii="Times New Roman" w:hAnsi="Times New Roman" w:cs="Times New Roman"/>
          <w:sz w:val="24"/>
          <w:szCs w:val="24"/>
        </w:rPr>
      </w:pPr>
    </w:p>
    <w:p w:rsidR="00D55D25" w:rsidRPr="003A2AD3" w:rsidRDefault="00D55D25" w:rsidP="00D55D25">
      <w:pPr>
        <w:autoSpaceDE w:val="0"/>
        <w:autoSpaceDN w:val="0"/>
        <w:adjustRightInd w:val="0"/>
        <w:spacing w:after="0" w:line="240" w:lineRule="auto"/>
        <w:jc w:val="both"/>
        <w:rPr>
          <w:rFonts w:ascii="Times New Roman" w:hAnsi="Times New Roman" w:cs="Times New Roman"/>
          <w:sz w:val="24"/>
          <w:szCs w:val="24"/>
        </w:rPr>
      </w:pPr>
      <w:r w:rsidRPr="003A2AD3">
        <w:rPr>
          <w:rFonts w:ascii="Times New Roman" w:hAnsi="Times New Roman" w:cs="Times New Roman"/>
          <w:sz w:val="24"/>
          <w:szCs w:val="24"/>
        </w:rPr>
        <w:t xml:space="preserve">         </w:t>
      </w:r>
      <w:r w:rsidR="00916660" w:rsidRPr="003A2AD3">
        <w:rPr>
          <w:rFonts w:ascii="Times New Roman" w:hAnsi="Times New Roman" w:cs="Times New Roman"/>
          <w:sz w:val="24"/>
          <w:szCs w:val="24"/>
        </w:rPr>
        <w:t xml:space="preserve">1. </w:t>
      </w:r>
      <w:r w:rsidRPr="003A2AD3">
        <w:rPr>
          <w:rFonts w:ascii="Times New Roman" w:hAnsi="Times New Roman" w:cs="Times New Roman"/>
          <w:sz w:val="24"/>
          <w:szCs w:val="24"/>
        </w:rPr>
        <w:t xml:space="preserve">Форма административного искового заявления должна соответствовать требованиям, предусмотренным </w:t>
      </w:r>
      <w:hyperlink r:id="rId40" w:history="1">
        <w:r w:rsidRPr="003A2AD3">
          <w:rPr>
            <w:rFonts w:ascii="Times New Roman" w:hAnsi="Times New Roman" w:cs="Times New Roman"/>
            <w:color w:val="0000FF"/>
            <w:sz w:val="24"/>
            <w:szCs w:val="24"/>
          </w:rPr>
          <w:t>частями 1</w:t>
        </w:r>
      </w:hyperlink>
      <w:r w:rsidRPr="003A2AD3">
        <w:rPr>
          <w:rFonts w:ascii="Times New Roman" w:hAnsi="Times New Roman" w:cs="Times New Roman"/>
          <w:sz w:val="24"/>
          <w:szCs w:val="24"/>
        </w:rPr>
        <w:t xml:space="preserve">, </w:t>
      </w:r>
      <w:hyperlink r:id="rId41" w:history="1">
        <w:r w:rsidRPr="003A2AD3">
          <w:rPr>
            <w:rFonts w:ascii="Times New Roman" w:hAnsi="Times New Roman" w:cs="Times New Roman"/>
            <w:color w:val="0000FF"/>
            <w:sz w:val="24"/>
            <w:szCs w:val="24"/>
          </w:rPr>
          <w:t>8</w:t>
        </w:r>
      </w:hyperlink>
      <w:r w:rsidRPr="003A2AD3">
        <w:rPr>
          <w:rFonts w:ascii="Times New Roman" w:hAnsi="Times New Roman" w:cs="Times New Roman"/>
          <w:sz w:val="24"/>
          <w:szCs w:val="24"/>
        </w:rPr>
        <w:t xml:space="preserve"> и </w:t>
      </w:r>
      <w:hyperlink r:id="rId42" w:history="1">
        <w:r w:rsidRPr="003A2AD3">
          <w:rPr>
            <w:rFonts w:ascii="Times New Roman" w:hAnsi="Times New Roman" w:cs="Times New Roman"/>
            <w:color w:val="0000FF"/>
            <w:sz w:val="24"/>
            <w:szCs w:val="24"/>
          </w:rPr>
          <w:t>9 статьи 125</w:t>
        </w:r>
      </w:hyperlink>
      <w:r w:rsidRPr="003A2AD3">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 сведения, предусмотренные </w:t>
      </w:r>
      <w:hyperlink r:id="rId43" w:history="1">
        <w:r w:rsidRPr="00916660">
          <w:rPr>
            <w:rStyle w:val="a3"/>
            <w:rFonts w:ascii="Times New Roman" w:hAnsi="Times New Roman" w:cs="Times New Roman"/>
            <w:color w:val="auto"/>
            <w:sz w:val="24"/>
            <w:szCs w:val="24"/>
            <w:u w:val="none"/>
          </w:rPr>
          <w:t>пунктами 1</w:t>
        </w:r>
      </w:hyperlink>
      <w:r w:rsidRPr="00916660">
        <w:rPr>
          <w:rFonts w:ascii="Times New Roman" w:hAnsi="Times New Roman" w:cs="Times New Roman"/>
          <w:sz w:val="24"/>
          <w:szCs w:val="24"/>
        </w:rPr>
        <w:t xml:space="preserve">, </w:t>
      </w:r>
      <w:hyperlink r:id="rId44" w:history="1">
        <w:r w:rsidRPr="00916660">
          <w:rPr>
            <w:rStyle w:val="a3"/>
            <w:rFonts w:ascii="Times New Roman" w:hAnsi="Times New Roman" w:cs="Times New Roman"/>
            <w:color w:val="auto"/>
            <w:sz w:val="24"/>
            <w:szCs w:val="24"/>
            <w:u w:val="none"/>
          </w:rPr>
          <w:t>2</w:t>
        </w:r>
      </w:hyperlink>
      <w:r w:rsidRPr="00916660">
        <w:rPr>
          <w:rFonts w:ascii="Times New Roman" w:hAnsi="Times New Roman" w:cs="Times New Roman"/>
          <w:sz w:val="24"/>
          <w:szCs w:val="24"/>
        </w:rPr>
        <w:t xml:space="preserve">, </w:t>
      </w:r>
      <w:hyperlink r:id="rId45" w:history="1">
        <w:r w:rsidRPr="00916660">
          <w:rPr>
            <w:rStyle w:val="a3"/>
            <w:rFonts w:ascii="Times New Roman" w:hAnsi="Times New Roman" w:cs="Times New Roman"/>
            <w:color w:val="auto"/>
            <w:sz w:val="24"/>
            <w:szCs w:val="24"/>
            <w:u w:val="none"/>
          </w:rPr>
          <w:t>8</w:t>
        </w:r>
      </w:hyperlink>
      <w:r w:rsidRPr="00916660">
        <w:rPr>
          <w:rFonts w:ascii="Times New Roman" w:hAnsi="Times New Roman" w:cs="Times New Roman"/>
          <w:sz w:val="24"/>
          <w:szCs w:val="24"/>
        </w:rPr>
        <w:t xml:space="preserve"> и </w:t>
      </w:r>
      <w:hyperlink r:id="rId46" w:history="1">
        <w:r w:rsidRPr="00916660">
          <w:rPr>
            <w:rStyle w:val="a3"/>
            <w:rFonts w:ascii="Times New Roman" w:hAnsi="Times New Roman" w:cs="Times New Roman"/>
            <w:color w:val="auto"/>
            <w:sz w:val="24"/>
            <w:szCs w:val="24"/>
            <w:u w:val="none"/>
          </w:rPr>
          <w:t>9 части 2</w:t>
        </w:r>
      </w:hyperlink>
      <w:r w:rsidRPr="00916660">
        <w:rPr>
          <w:rFonts w:ascii="Times New Roman" w:hAnsi="Times New Roman" w:cs="Times New Roman"/>
          <w:sz w:val="24"/>
          <w:szCs w:val="24"/>
        </w:rPr>
        <w:t xml:space="preserve"> и </w:t>
      </w:r>
      <w:hyperlink r:id="rId47" w:history="1">
        <w:r w:rsidRPr="00916660">
          <w:rPr>
            <w:rStyle w:val="a3"/>
            <w:rFonts w:ascii="Times New Roman" w:hAnsi="Times New Roman" w:cs="Times New Roman"/>
            <w:color w:val="auto"/>
            <w:sz w:val="24"/>
            <w:szCs w:val="24"/>
            <w:u w:val="none"/>
          </w:rPr>
          <w:t>частью 6 статьи 125</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3) наименование, номер, дата принятия оспариваемого решения, дата и место совершения оспариваемого действия (бездействия);</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lastRenderedPageBreak/>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48" w:history="1">
        <w:r w:rsidRPr="00916660">
          <w:rPr>
            <w:rStyle w:val="a3"/>
            <w:rFonts w:ascii="Times New Roman" w:hAnsi="Times New Roman" w:cs="Times New Roman"/>
            <w:color w:val="auto"/>
            <w:sz w:val="24"/>
            <w:szCs w:val="24"/>
            <w:u w:val="none"/>
          </w:rPr>
          <w:t>статье 40</w:t>
        </w:r>
      </w:hyperlink>
      <w:r w:rsidRPr="00916660">
        <w:rPr>
          <w:rFonts w:ascii="Times New Roman" w:hAnsi="Times New Roman" w:cs="Times New Roman"/>
          <w:sz w:val="24"/>
          <w:szCs w:val="24"/>
        </w:rPr>
        <w:t xml:space="preserve"> настоящего Кодекса лицами - о правах, свободах и законных интересах иных лиц;</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7) нормативные правовые акты и их положения, на соответствие которым надлежит проверить оспариваемые решение, действие (бездействие);</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8) сведения о невозможности приложения к административному исковому заявлению каких-либо документов из числа указанных в </w:t>
      </w:r>
      <w:hyperlink w:anchor="P41" w:history="1">
        <w:r w:rsidRPr="00916660">
          <w:rPr>
            <w:rStyle w:val="a3"/>
            <w:rFonts w:ascii="Times New Roman" w:hAnsi="Times New Roman" w:cs="Times New Roman"/>
            <w:color w:val="auto"/>
            <w:sz w:val="24"/>
            <w:szCs w:val="24"/>
            <w:u w:val="none"/>
          </w:rPr>
          <w:t>части 3</w:t>
        </w:r>
      </w:hyperlink>
      <w:r w:rsidRPr="00916660">
        <w:rPr>
          <w:rFonts w:ascii="Times New Roman" w:hAnsi="Times New Roman" w:cs="Times New Roman"/>
          <w:sz w:val="24"/>
          <w:szCs w:val="24"/>
        </w:rPr>
        <w:t xml:space="preserve"> настоящей статьи и соответствующие ходатайства;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916660" w:rsidRPr="00916660" w:rsidRDefault="00916660" w:rsidP="00916660">
      <w:pPr>
        <w:pStyle w:val="ConsPlusNormal"/>
        <w:ind w:firstLine="540"/>
        <w:jc w:val="both"/>
        <w:rPr>
          <w:rFonts w:ascii="Times New Roman" w:hAnsi="Times New Roman" w:cs="Times New Roman"/>
          <w:sz w:val="24"/>
          <w:szCs w:val="24"/>
        </w:rPr>
      </w:pPr>
      <w:bookmarkStart w:id="13" w:name="P41"/>
      <w:bookmarkEnd w:id="13"/>
      <w:r w:rsidRPr="00916660">
        <w:rPr>
          <w:rFonts w:ascii="Times New Roman" w:hAnsi="Times New Roman" w:cs="Times New Roman"/>
          <w:sz w:val="24"/>
          <w:szCs w:val="24"/>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49" w:history="1">
        <w:r w:rsidRPr="00916660">
          <w:rPr>
            <w:rStyle w:val="a3"/>
            <w:rFonts w:ascii="Times New Roman" w:hAnsi="Times New Roman" w:cs="Times New Roman"/>
            <w:color w:val="auto"/>
            <w:sz w:val="24"/>
            <w:szCs w:val="24"/>
            <w:u w:val="none"/>
          </w:rPr>
          <w:t>части 1 статьи 126</w:t>
        </w:r>
      </w:hyperlink>
      <w:r w:rsidRPr="00916660">
        <w:rPr>
          <w:rFonts w:ascii="Times New Roman" w:hAnsi="Times New Roman" w:cs="Times New Roman"/>
          <w:sz w:val="24"/>
          <w:szCs w:val="24"/>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50" w:history="1">
        <w:r w:rsidRPr="00916660">
          <w:rPr>
            <w:rStyle w:val="a3"/>
            <w:rFonts w:ascii="Times New Roman" w:hAnsi="Times New Roman" w:cs="Times New Roman"/>
            <w:color w:val="auto"/>
            <w:sz w:val="24"/>
            <w:szCs w:val="24"/>
            <w:u w:val="none"/>
          </w:rPr>
          <w:t>главы 4</w:t>
        </w:r>
      </w:hyperlink>
      <w:r w:rsidRPr="00916660">
        <w:rPr>
          <w:rFonts w:ascii="Times New Roman" w:hAnsi="Times New Roman" w:cs="Times New Roman"/>
          <w:sz w:val="24"/>
          <w:szCs w:val="24"/>
        </w:rPr>
        <w:t xml:space="preserve"> настоящего Кодекса с учетом особенностей, предусмотренных </w:t>
      </w:r>
      <w:hyperlink w:anchor="P46" w:history="1">
        <w:r w:rsidRPr="00916660">
          <w:rPr>
            <w:rStyle w:val="a3"/>
            <w:rFonts w:ascii="Times New Roman" w:hAnsi="Times New Roman" w:cs="Times New Roman"/>
            <w:color w:val="auto"/>
            <w:sz w:val="24"/>
            <w:szCs w:val="24"/>
            <w:u w:val="none"/>
          </w:rPr>
          <w:t>частью 2</w:t>
        </w:r>
      </w:hyperlink>
      <w:r w:rsidRPr="00916660">
        <w:rPr>
          <w:rFonts w:ascii="Times New Roman" w:hAnsi="Times New Roman" w:cs="Times New Roman"/>
          <w:sz w:val="24"/>
          <w:szCs w:val="24"/>
        </w:rPr>
        <w:t xml:space="preserve"> настоящей статьи.</w:t>
      </w:r>
    </w:p>
    <w:p w:rsidR="00916660" w:rsidRPr="00916660" w:rsidRDefault="00916660" w:rsidP="00916660">
      <w:pPr>
        <w:pStyle w:val="ConsPlusNormal"/>
        <w:ind w:firstLine="540"/>
        <w:jc w:val="both"/>
        <w:rPr>
          <w:rFonts w:ascii="Times New Roman" w:hAnsi="Times New Roman" w:cs="Times New Roman"/>
          <w:sz w:val="24"/>
          <w:szCs w:val="24"/>
        </w:rPr>
      </w:pPr>
      <w:bookmarkStart w:id="14" w:name="P46"/>
      <w:bookmarkEnd w:id="14"/>
      <w:r w:rsidRPr="00916660">
        <w:rPr>
          <w:rFonts w:ascii="Times New Roman" w:hAnsi="Times New Roman" w:cs="Times New Roman"/>
          <w:sz w:val="24"/>
          <w:szCs w:val="24"/>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51" w:history="1">
        <w:r w:rsidRPr="00916660">
          <w:rPr>
            <w:rStyle w:val="a3"/>
            <w:rFonts w:ascii="Times New Roman" w:hAnsi="Times New Roman" w:cs="Times New Roman"/>
            <w:color w:val="auto"/>
            <w:sz w:val="24"/>
            <w:szCs w:val="24"/>
            <w:u w:val="none"/>
          </w:rPr>
          <w:t>части 1 статьи 128</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52" w:history="1">
        <w:r w:rsidRPr="00916660">
          <w:rPr>
            <w:rStyle w:val="a3"/>
            <w:rFonts w:ascii="Times New Roman" w:hAnsi="Times New Roman" w:cs="Times New Roman"/>
            <w:color w:val="auto"/>
            <w:sz w:val="24"/>
            <w:szCs w:val="24"/>
            <w:u w:val="none"/>
          </w:rPr>
          <w:t>части 1 статьи 129</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w:t>
      </w:r>
      <w:r w:rsidRPr="00916660">
        <w:rPr>
          <w:rFonts w:ascii="Times New Roman" w:hAnsi="Times New Roman" w:cs="Times New Roman"/>
          <w:sz w:val="24"/>
          <w:szCs w:val="24"/>
        </w:rPr>
        <w:lastRenderedPageBreak/>
        <w:t xml:space="preserve">государственными или иными публичными полномочиями, на основании </w:t>
      </w:r>
      <w:hyperlink r:id="rId53" w:history="1">
        <w:r w:rsidRPr="00916660">
          <w:rPr>
            <w:rStyle w:val="a3"/>
            <w:rFonts w:ascii="Times New Roman" w:hAnsi="Times New Roman" w:cs="Times New Roman"/>
            <w:color w:val="auto"/>
            <w:sz w:val="24"/>
            <w:szCs w:val="24"/>
            <w:u w:val="none"/>
          </w:rPr>
          <w:t>части 1 статьи 130</w:t>
        </w:r>
      </w:hyperlink>
      <w:r w:rsidRPr="00916660">
        <w:rPr>
          <w:rFonts w:ascii="Times New Roman" w:hAnsi="Times New Roman" w:cs="Times New Roman"/>
          <w:sz w:val="24"/>
          <w:szCs w:val="24"/>
        </w:rPr>
        <w:t xml:space="preserve"> настоящего Кодекса в случае несоответствия указанного заявления требованиям, установленным </w:t>
      </w:r>
      <w:hyperlink w:anchor="P27" w:history="1">
        <w:r w:rsidRPr="00916660">
          <w:rPr>
            <w:rStyle w:val="a3"/>
            <w:rFonts w:ascii="Times New Roman" w:hAnsi="Times New Roman" w:cs="Times New Roman"/>
            <w:color w:val="auto"/>
            <w:sz w:val="24"/>
            <w:szCs w:val="24"/>
            <w:u w:val="none"/>
          </w:rPr>
          <w:t>статьей 220</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54" w:history="1">
        <w:r w:rsidRPr="00916660">
          <w:rPr>
            <w:rStyle w:val="a3"/>
            <w:rFonts w:ascii="Times New Roman" w:hAnsi="Times New Roman" w:cs="Times New Roman"/>
            <w:color w:val="auto"/>
            <w:sz w:val="24"/>
            <w:szCs w:val="24"/>
            <w:u w:val="none"/>
          </w:rPr>
          <w:t>частью 7 статьи 125</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55" w:history="1">
        <w:r w:rsidRPr="00916660">
          <w:rPr>
            <w:rStyle w:val="a3"/>
            <w:rFonts w:ascii="Times New Roman" w:hAnsi="Times New Roman" w:cs="Times New Roman"/>
            <w:color w:val="auto"/>
            <w:sz w:val="24"/>
            <w:szCs w:val="24"/>
            <w:u w:val="none"/>
          </w:rPr>
          <w:t>главой 7</w:t>
        </w:r>
      </w:hyperlink>
      <w:r w:rsidRPr="00916660">
        <w:rPr>
          <w:rFonts w:ascii="Times New Roman" w:hAnsi="Times New Roman" w:cs="Times New Roman"/>
          <w:sz w:val="24"/>
          <w:szCs w:val="24"/>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Суд в порядке, предусмотренном </w:t>
      </w:r>
      <w:hyperlink r:id="rId56" w:history="1">
        <w:r w:rsidRPr="00916660">
          <w:rPr>
            <w:rStyle w:val="a3"/>
            <w:rFonts w:ascii="Times New Roman" w:hAnsi="Times New Roman" w:cs="Times New Roman"/>
            <w:color w:val="auto"/>
            <w:sz w:val="24"/>
            <w:szCs w:val="24"/>
            <w:u w:val="none"/>
          </w:rPr>
          <w:t>статьей 136</w:t>
        </w:r>
      </w:hyperlink>
      <w:r w:rsidRPr="00916660">
        <w:rPr>
          <w:rFonts w:ascii="Times New Roman" w:hAnsi="Times New Roman" w:cs="Times New Roman"/>
          <w:sz w:val="24"/>
          <w:szCs w:val="24"/>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57" w:history="1">
        <w:r w:rsidRPr="00916660">
          <w:rPr>
            <w:rStyle w:val="a3"/>
            <w:rFonts w:ascii="Times New Roman" w:hAnsi="Times New Roman" w:cs="Times New Roman"/>
            <w:color w:val="auto"/>
            <w:sz w:val="24"/>
            <w:szCs w:val="24"/>
            <w:u w:val="none"/>
          </w:rPr>
          <w:t>частях 5</w:t>
        </w:r>
      </w:hyperlink>
      <w:r w:rsidRPr="00916660">
        <w:rPr>
          <w:rFonts w:ascii="Times New Roman" w:hAnsi="Times New Roman" w:cs="Times New Roman"/>
          <w:sz w:val="24"/>
          <w:szCs w:val="24"/>
        </w:rPr>
        <w:t xml:space="preserve"> и </w:t>
      </w:r>
      <w:hyperlink r:id="rId58" w:history="1">
        <w:r w:rsidRPr="00916660">
          <w:rPr>
            <w:rStyle w:val="a3"/>
            <w:rFonts w:ascii="Times New Roman" w:hAnsi="Times New Roman" w:cs="Times New Roman"/>
            <w:color w:val="auto"/>
            <w:sz w:val="24"/>
            <w:szCs w:val="24"/>
            <w:u w:val="none"/>
          </w:rPr>
          <w:t>6 статьи 39</w:t>
        </w:r>
      </w:hyperlink>
      <w:r w:rsidRPr="00916660">
        <w:rPr>
          <w:rFonts w:ascii="Times New Roman" w:hAnsi="Times New Roman" w:cs="Times New Roman"/>
          <w:sz w:val="24"/>
          <w:szCs w:val="24"/>
        </w:rPr>
        <w:t xml:space="preserve">, </w:t>
      </w:r>
      <w:hyperlink r:id="rId59" w:history="1">
        <w:r w:rsidRPr="00916660">
          <w:rPr>
            <w:rStyle w:val="a3"/>
            <w:rFonts w:ascii="Times New Roman" w:hAnsi="Times New Roman" w:cs="Times New Roman"/>
            <w:color w:val="auto"/>
            <w:sz w:val="24"/>
            <w:szCs w:val="24"/>
            <w:u w:val="none"/>
          </w:rPr>
          <w:t>частях 6</w:t>
        </w:r>
      </w:hyperlink>
      <w:r w:rsidRPr="00916660">
        <w:rPr>
          <w:rFonts w:ascii="Times New Roman" w:hAnsi="Times New Roman" w:cs="Times New Roman"/>
          <w:sz w:val="24"/>
          <w:szCs w:val="24"/>
        </w:rPr>
        <w:t xml:space="preserve"> и </w:t>
      </w:r>
      <w:hyperlink r:id="rId60" w:history="1">
        <w:r w:rsidRPr="00916660">
          <w:rPr>
            <w:rStyle w:val="a3"/>
            <w:rFonts w:ascii="Times New Roman" w:hAnsi="Times New Roman" w:cs="Times New Roman"/>
            <w:color w:val="auto"/>
            <w:sz w:val="24"/>
            <w:szCs w:val="24"/>
            <w:u w:val="none"/>
          </w:rPr>
          <w:t>7 статьи 40</w:t>
        </w:r>
      </w:hyperlink>
      <w:r w:rsidRPr="00916660">
        <w:rPr>
          <w:rFonts w:ascii="Times New Roman" w:hAnsi="Times New Roman" w:cs="Times New Roman"/>
          <w:sz w:val="24"/>
          <w:szCs w:val="24"/>
        </w:rPr>
        <w:t xml:space="preserve">, </w:t>
      </w:r>
      <w:hyperlink r:id="rId61" w:history="1">
        <w:r w:rsidRPr="00916660">
          <w:rPr>
            <w:rStyle w:val="a3"/>
            <w:rFonts w:ascii="Times New Roman" w:hAnsi="Times New Roman" w:cs="Times New Roman"/>
            <w:color w:val="auto"/>
            <w:sz w:val="24"/>
            <w:szCs w:val="24"/>
            <w:u w:val="none"/>
          </w:rPr>
          <w:t>частях 1</w:t>
        </w:r>
      </w:hyperlink>
      <w:r w:rsidRPr="00916660">
        <w:rPr>
          <w:rFonts w:ascii="Times New Roman" w:hAnsi="Times New Roman" w:cs="Times New Roman"/>
          <w:sz w:val="24"/>
          <w:szCs w:val="24"/>
        </w:rPr>
        <w:t xml:space="preserve"> и </w:t>
      </w:r>
      <w:hyperlink r:id="rId62" w:history="1">
        <w:r w:rsidRPr="00916660">
          <w:rPr>
            <w:rStyle w:val="a3"/>
            <w:rFonts w:ascii="Times New Roman" w:hAnsi="Times New Roman" w:cs="Times New Roman"/>
            <w:color w:val="auto"/>
            <w:sz w:val="24"/>
            <w:szCs w:val="24"/>
            <w:u w:val="none"/>
          </w:rPr>
          <w:t xml:space="preserve">2 статьи </w:t>
        </w:r>
        <w:r w:rsidRPr="00916660">
          <w:rPr>
            <w:rStyle w:val="a3"/>
            <w:rFonts w:ascii="Times New Roman" w:hAnsi="Times New Roman" w:cs="Times New Roman"/>
            <w:color w:val="auto"/>
            <w:sz w:val="24"/>
            <w:szCs w:val="24"/>
            <w:u w:val="none"/>
          </w:rPr>
          <w:lastRenderedPageBreak/>
          <w:t>194</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bookmarkStart w:id="15" w:name="P70"/>
      <w:bookmarkEnd w:id="15"/>
      <w:r w:rsidRPr="00916660">
        <w:rPr>
          <w:rFonts w:ascii="Times New Roman" w:hAnsi="Times New Roman" w:cs="Times New Roman"/>
          <w:sz w:val="24"/>
          <w:szCs w:val="24"/>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B101C8" w:rsidRDefault="00B101C8" w:rsidP="00B101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660" w:rsidRPr="00916660">
        <w:rPr>
          <w:rFonts w:ascii="Times New Roman" w:hAnsi="Times New Roman" w:cs="Times New Roman"/>
          <w:sz w:val="24"/>
          <w:szCs w:val="24"/>
        </w:rPr>
        <w:t xml:space="preserve">2. </w:t>
      </w:r>
      <w:bookmarkStart w:id="16" w:name="P72"/>
      <w:bookmarkEnd w:id="16"/>
      <w:r>
        <w:rPr>
          <w:rFonts w:ascii="Times New Roman" w:hAnsi="Times New Roman" w:cs="Times New Roman"/>
          <w:sz w:val="24"/>
          <w:szCs w:val="24"/>
        </w:rPr>
        <w:t>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B101C8" w:rsidRPr="003A2AD3" w:rsidRDefault="00916660" w:rsidP="00916660">
      <w:pPr>
        <w:pStyle w:val="ConsPlusNormal"/>
        <w:ind w:firstLine="540"/>
        <w:jc w:val="both"/>
        <w:rPr>
          <w:rFonts w:ascii="Times New Roman" w:hAnsi="Times New Roman" w:cs="Times New Roman"/>
          <w:sz w:val="24"/>
          <w:szCs w:val="24"/>
        </w:rPr>
      </w:pPr>
      <w:r w:rsidRPr="003A2AD3">
        <w:rPr>
          <w:rFonts w:ascii="Times New Roman" w:hAnsi="Times New Roman" w:cs="Times New Roman"/>
          <w:sz w:val="24"/>
          <w:szCs w:val="24"/>
        </w:rPr>
        <w:t xml:space="preserve">3. </w:t>
      </w:r>
      <w:r w:rsidR="00B101C8" w:rsidRPr="003A2AD3">
        <w:rPr>
          <w:rFonts w:ascii="Times New Roman" w:hAnsi="Times New Roman" w:cs="Times New Roman"/>
          <w:sz w:val="24"/>
          <w:szCs w:val="24"/>
        </w:rPr>
        <w:t>утратила силу (Федеральный закон от 28.11.2018 № 451-ФЗ «О внесении изменений в отдельные законодательные акты Российской Федерации»).</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04181A" w:rsidRPr="003A2AD3" w:rsidRDefault="009F5F6A" w:rsidP="0004181A">
      <w:pPr>
        <w:autoSpaceDE w:val="0"/>
        <w:autoSpaceDN w:val="0"/>
        <w:adjustRightInd w:val="0"/>
        <w:spacing w:after="0" w:line="240" w:lineRule="auto"/>
        <w:jc w:val="both"/>
        <w:rPr>
          <w:rFonts w:ascii="Times New Roman" w:hAnsi="Times New Roman" w:cs="Times New Roman"/>
          <w:sz w:val="24"/>
          <w:szCs w:val="24"/>
        </w:rPr>
      </w:pPr>
      <w:r w:rsidRPr="003A2AD3">
        <w:rPr>
          <w:rFonts w:ascii="Times New Roman" w:hAnsi="Times New Roman" w:cs="Times New Roman"/>
          <w:sz w:val="24"/>
          <w:szCs w:val="24"/>
        </w:rPr>
        <w:t xml:space="preserve">         </w:t>
      </w:r>
      <w:r w:rsidR="00916660" w:rsidRPr="003A2AD3">
        <w:rPr>
          <w:rFonts w:ascii="Times New Roman" w:hAnsi="Times New Roman" w:cs="Times New Roman"/>
          <w:sz w:val="24"/>
          <w:szCs w:val="24"/>
        </w:rPr>
        <w:t xml:space="preserve">5. </w:t>
      </w:r>
      <w:r w:rsidR="0004181A" w:rsidRPr="003A2AD3">
        <w:rPr>
          <w:rFonts w:ascii="Times New Roman" w:hAnsi="Times New Roman" w:cs="Times New Roman"/>
          <w:sz w:val="24"/>
          <w:szCs w:val="24"/>
        </w:rPr>
        <w:t xml:space="preserve">Указанные в </w:t>
      </w:r>
      <w:hyperlink r:id="rId63" w:history="1">
        <w:r w:rsidR="0004181A" w:rsidRPr="003A2AD3">
          <w:rPr>
            <w:rFonts w:ascii="Times New Roman" w:hAnsi="Times New Roman" w:cs="Times New Roman"/>
            <w:color w:val="0000FF"/>
            <w:sz w:val="24"/>
            <w:szCs w:val="24"/>
          </w:rPr>
          <w:t>части 1</w:t>
        </w:r>
      </w:hyperlink>
      <w:r w:rsidR="0004181A" w:rsidRPr="003A2AD3">
        <w:rPr>
          <w:rFonts w:ascii="Times New Roman" w:hAnsi="Times New Roman" w:cs="Times New Roman"/>
          <w:sz w:val="24"/>
          <w:szCs w:val="24"/>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r:id="rId64" w:history="1">
        <w:r w:rsidR="0004181A" w:rsidRPr="003A2AD3">
          <w:rPr>
            <w:rFonts w:ascii="Times New Roman" w:hAnsi="Times New Roman" w:cs="Times New Roman"/>
            <w:color w:val="0000FF"/>
            <w:sz w:val="24"/>
            <w:szCs w:val="24"/>
          </w:rPr>
          <w:t>частью 2 статьи 141</w:t>
        </w:r>
      </w:hyperlink>
      <w:r w:rsidR="0004181A" w:rsidRPr="003A2AD3">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65" w:history="1">
        <w:r w:rsidRPr="00916660">
          <w:rPr>
            <w:rStyle w:val="a3"/>
            <w:rFonts w:ascii="Times New Roman" w:hAnsi="Times New Roman" w:cs="Times New Roman"/>
            <w:color w:val="auto"/>
            <w:sz w:val="24"/>
            <w:szCs w:val="24"/>
            <w:u w:val="none"/>
          </w:rPr>
          <w:t>иные</w:t>
        </w:r>
      </w:hyperlink>
      <w:r w:rsidRPr="00916660">
        <w:rPr>
          <w:rFonts w:ascii="Times New Roman" w:hAnsi="Times New Roman" w:cs="Times New Roman"/>
          <w:sz w:val="24"/>
          <w:szCs w:val="24"/>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lastRenderedPageBreak/>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66" w:history="1">
        <w:r w:rsidRPr="00916660">
          <w:rPr>
            <w:rStyle w:val="a3"/>
            <w:rFonts w:ascii="Times New Roman" w:hAnsi="Times New Roman" w:cs="Times New Roman"/>
            <w:color w:val="auto"/>
            <w:sz w:val="24"/>
            <w:szCs w:val="24"/>
            <w:u w:val="none"/>
          </w:rPr>
          <w:t>статьями 122</w:t>
        </w:r>
      </w:hyperlink>
      <w:r w:rsidRPr="00916660">
        <w:rPr>
          <w:rFonts w:ascii="Times New Roman" w:hAnsi="Times New Roman" w:cs="Times New Roman"/>
          <w:sz w:val="24"/>
          <w:szCs w:val="24"/>
        </w:rPr>
        <w:t xml:space="preserve"> и </w:t>
      </w:r>
      <w:hyperlink r:id="rId67" w:history="1">
        <w:r w:rsidRPr="00916660">
          <w:rPr>
            <w:rStyle w:val="a3"/>
            <w:rFonts w:ascii="Times New Roman" w:hAnsi="Times New Roman" w:cs="Times New Roman"/>
            <w:color w:val="auto"/>
            <w:sz w:val="24"/>
            <w:szCs w:val="24"/>
            <w:u w:val="none"/>
          </w:rPr>
          <w:t>123</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78" w:history="1">
        <w:r w:rsidRPr="00916660">
          <w:rPr>
            <w:rStyle w:val="a3"/>
            <w:rFonts w:ascii="Times New Roman" w:hAnsi="Times New Roman" w:cs="Times New Roman"/>
            <w:color w:val="auto"/>
            <w:sz w:val="24"/>
            <w:szCs w:val="24"/>
            <w:u w:val="none"/>
          </w:rPr>
          <w:t>частях 9</w:t>
        </w:r>
      </w:hyperlink>
      <w:r w:rsidRPr="00916660">
        <w:rPr>
          <w:rFonts w:ascii="Times New Roman" w:hAnsi="Times New Roman" w:cs="Times New Roman"/>
          <w:sz w:val="24"/>
          <w:szCs w:val="24"/>
        </w:rPr>
        <w:t xml:space="preserve"> и </w:t>
      </w:r>
      <w:hyperlink w:anchor="P86" w:history="1">
        <w:r w:rsidRPr="00916660">
          <w:rPr>
            <w:rStyle w:val="a3"/>
            <w:rFonts w:ascii="Times New Roman" w:hAnsi="Times New Roman" w:cs="Times New Roman"/>
            <w:color w:val="auto"/>
            <w:sz w:val="24"/>
            <w:szCs w:val="24"/>
            <w:u w:val="none"/>
          </w:rPr>
          <w:t>10</w:t>
        </w:r>
      </w:hyperlink>
      <w:r w:rsidRPr="00916660">
        <w:rPr>
          <w:rFonts w:ascii="Times New Roman" w:hAnsi="Times New Roman" w:cs="Times New Roman"/>
          <w:sz w:val="24"/>
          <w:szCs w:val="24"/>
        </w:rPr>
        <w:t xml:space="preserve"> настоящей статьи, в полном объеме.</w:t>
      </w:r>
    </w:p>
    <w:p w:rsidR="00916660" w:rsidRPr="00916660" w:rsidRDefault="00916660" w:rsidP="00916660">
      <w:pPr>
        <w:pStyle w:val="ConsPlusNormal"/>
        <w:ind w:firstLine="540"/>
        <w:jc w:val="both"/>
        <w:rPr>
          <w:rFonts w:ascii="Times New Roman" w:hAnsi="Times New Roman" w:cs="Times New Roman"/>
          <w:sz w:val="24"/>
          <w:szCs w:val="24"/>
        </w:rPr>
      </w:pPr>
      <w:bookmarkStart w:id="17" w:name="P78"/>
      <w:bookmarkEnd w:id="17"/>
      <w:r w:rsidRPr="00916660">
        <w:rPr>
          <w:rFonts w:ascii="Times New Roman" w:hAnsi="Times New Roman" w:cs="Times New Roman"/>
          <w:sz w:val="24"/>
          <w:szCs w:val="24"/>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916660" w:rsidRPr="00916660" w:rsidRDefault="00916660" w:rsidP="00916660">
      <w:pPr>
        <w:pStyle w:val="ConsPlusNormal"/>
        <w:ind w:firstLine="540"/>
        <w:jc w:val="both"/>
        <w:rPr>
          <w:rFonts w:ascii="Times New Roman" w:hAnsi="Times New Roman" w:cs="Times New Roman"/>
          <w:sz w:val="24"/>
          <w:szCs w:val="24"/>
        </w:rPr>
      </w:pPr>
      <w:bookmarkStart w:id="18" w:name="P79"/>
      <w:bookmarkEnd w:id="18"/>
      <w:r w:rsidRPr="00916660">
        <w:rPr>
          <w:rFonts w:ascii="Times New Roman" w:hAnsi="Times New Roman" w:cs="Times New Roman"/>
          <w:sz w:val="24"/>
          <w:szCs w:val="24"/>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916660" w:rsidRPr="00916660" w:rsidRDefault="00916660" w:rsidP="00916660">
      <w:pPr>
        <w:pStyle w:val="ConsPlusNormal"/>
        <w:ind w:firstLine="540"/>
        <w:jc w:val="both"/>
        <w:rPr>
          <w:rFonts w:ascii="Times New Roman" w:hAnsi="Times New Roman" w:cs="Times New Roman"/>
          <w:sz w:val="24"/>
          <w:szCs w:val="24"/>
        </w:rPr>
      </w:pPr>
      <w:bookmarkStart w:id="19" w:name="P80"/>
      <w:bookmarkEnd w:id="19"/>
      <w:r w:rsidRPr="00916660">
        <w:rPr>
          <w:rFonts w:ascii="Times New Roman" w:hAnsi="Times New Roman" w:cs="Times New Roman"/>
          <w:sz w:val="24"/>
          <w:szCs w:val="24"/>
        </w:rPr>
        <w:t>2) соблюдены ли сроки обращения в суд;</w:t>
      </w:r>
    </w:p>
    <w:p w:rsidR="00916660" w:rsidRPr="00916660" w:rsidRDefault="00916660" w:rsidP="00916660">
      <w:pPr>
        <w:pStyle w:val="ConsPlusNormal"/>
        <w:ind w:firstLine="540"/>
        <w:jc w:val="both"/>
        <w:rPr>
          <w:rFonts w:ascii="Times New Roman" w:hAnsi="Times New Roman" w:cs="Times New Roman"/>
          <w:sz w:val="24"/>
          <w:szCs w:val="24"/>
        </w:rPr>
      </w:pPr>
      <w:bookmarkStart w:id="20" w:name="P81"/>
      <w:bookmarkEnd w:id="20"/>
      <w:r w:rsidRPr="00916660">
        <w:rPr>
          <w:rFonts w:ascii="Times New Roman" w:hAnsi="Times New Roman" w:cs="Times New Roman"/>
          <w:sz w:val="24"/>
          <w:szCs w:val="24"/>
        </w:rPr>
        <w:t>3) соблюдены ли требования нормативных правовых актов, устанавливающих:</w:t>
      </w:r>
    </w:p>
    <w:p w:rsidR="00916660" w:rsidRPr="00916660" w:rsidRDefault="00916660" w:rsidP="00916660">
      <w:pPr>
        <w:pStyle w:val="ConsPlusNormal"/>
        <w:ind w:firstLine="540"/>
        <w:jc w:val="both"/>
        <w:rPr>
          <w:rFonts w:ascii="Times New Roman" w:hAnsi="Times New Roman" w:cs="Times New Roman"/>
          <w:sz w:val="24"/>
          <w:szCs w:val="24"/>
        </w:rPr>
      </w:pPr>
      <w:bookmarkStart w:id="21" w:name="P82"/>
      <w:bookmarkEnd w:id="21"/>
      <w:r w:rsidRPr="00916660">
        <w:rPr>
          <w:rFonts w:ascii="Times New Roman" w:hAnsi="Times New Roman" w:cs="Times New Roman"/>
          <w:sz w:val="24"/>
          <w:szCs w:val="24"/>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916660" w:rsidRPr="00916660" w:rsidRDefault="00916660" w:rsidP="00916660">
      <w:pPr>
        <w:pStyle w:val="ConsPlusNormal"/>
        <w:ind w:firstLine="540"/>
        <w:jc w:val="both"/>
        <w:rPr>
          <w:rFonts w:ascii="Times New Roman" w:hAnsi="Times New Roman" w:cs="Times New Roman"/>
          <w:sz w:val="24"/>
          <w:szCs w:val="24"/>
        </w:rPr>
      </w:pPr>
      <w:bookmarkStart w:id="22" w:name="P83"/>
      <w:bookmarkEnd w:id="22"/>
      <w:r w:rsidRPr="00916660">
        <w:rPr>
          <w:rFonts w:ascii="Times New Roman" w:hAnsi="Times New Roman" w:cs="Times New Roman"/>
          <w:sz w:val="24"/>
          <w:szCs w:val="24"/>
        </w:rPr>
        <w:t>б) порядок принятия оспариваемого решения, совершения оспариваемого действия (бездействия) в случае, если такой порядок установлен;</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916660" w:rsidRPr="00916660" w:rsidRDefault="00916660" w:rsidP="00916660">
      <w:pPr>
        <w:pStyle w:val="ConsPlusNormal"/>
        <w:ind w:firstLine="540"/>
        <w:jc w:val="both"/>
        <w:rPr>
          <w:rFonts w:ascii="Times New Roman" w:hAnsi="Times New Roman" w:cs="Times New Roman"/>
          <w:sz w:val="24"/>
          <w:szCs w:val="24"/>
        </w:rPr>
      </w:pPr>
      <w:bookmarkStart w:id="23" w:name="P85"/>
      <w:bookmarkEnd w:id="23"/>
      <w:r w:rsidRPr="00916660">
        <w:rPr>
          <w:rFonts w:ascii="Times New Roman" w:hAnsi="Times New Roman" w:cs="Times New Roman"/>
          <w:sz w:val="24"/>
          <w:szCs w:val="24"/>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916660" w:rsidRPr="00916660" w:rsidRDefault="00916660" w:rsidP="00916660">
      <w:pPr>
        <w:pStyle w:val="ConsPlusNormal"/>
        <w:ind w:firstLine="540"/>
        <w:jc w:val="both"/>
        <w:rPr>
          <w:rFonts w:ascii="Times New Roman" w:hAnsi="Times New Roman" w:cs="Times New Roman"/>
          <w:sz w:val="24"/>
          <w:szCs w:val="24"/>
        </w:rPr>
      </w:pPr>
      <w:bookmarkStart w:id="24" w:name="P86"/>
      <w:bookmarkEnd w:id="24"/>
      <w:r w:rsidRPr="00916660">
        <w:rPr>
          <w:rFonts w:ascii="Times New Roman" w:hAnsi="Times New Roman" w:cs="Times New Roman"/>
          <w:sz w:val="24"/>
          <w:szCs w:val="24"/>
        </w:rP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79" w:history="1">
        <w:r w:rsidRPr="00916660">
          <w:rPr>
            <w:rStyle w:val="a3"/>
            <w:rFonts w:ascii="Times New Roman" w:hAnsi="Times New Roman" w:cs="Times New Roman"/>
            <w:color w:val="auto"/>
            <w:sz w:val="24"/>
            <w:szCs w:val="24"/>
            <w:u w:val="none"/>
          </w:rPr>
          <w:t>пунктах 1</w:t>
        </w:r>
      </w:hyperlink>
      <w:r w:rsidRPr="00916660">
        <w:rPr>
          <w:rFonts w:ascii="Times New Roman" w:hAnsi="Times New Roman" w:cs="Times New Roman"/>
          <w:sz w:val="24"/>
          <w:szCs w:val="24"/>
        </w:rPr>
        <w:t xml:space="preserve"> и </w:t>
      </w:r>
      <w:hyperlink w:anchor="P80" w:history="1">
        <w:r w:rsidRPr="00916660">
          <w:rPr>
            <w:rStyle w:val="a3"/>
            <w:rFonts w:ascii="Times New Roman" w:hAnsi="Times New Roman" w:cs="Times New Roman"/>
            <w:color w:val="auto"/>
            <w:sz w:val="24"/>
            <w:szCs w:val="24"/>
            <w:u w:val="none"/>
          </w:rPr>
          <w:t>2</w:t>
        </w:r>
      </w:hyperlink>
      <w:r w:rsidRPr="00916660">
        <w:rPr>
          <w:rFonts w:ascii="Times New Roman" w:hAnsi="Times New Roman" w:cs="Times New Roman"/>
          <w:sz w:val="24"/>
          <w:szCs w:val="24"/>
        </w:rPr>
        <w:t xml:space="preserve">, </w:t>
      </w:r>
      <w:hyperlink w:anchor="P82" w:history="1">
        <w:r w:rsidRPr="00916660">
          <w:rPr>
            <w:rStyle w:val="a3"/>
            <w:rFonts w:ascii="Times New Roman" w:hAnsi="Times New Roman" w:cs="Times New Roman"/>
            <w:color w:val="auto"/>
            <w:sz w:val="24"/>
            <w:szCs w:val="24"/>
            <w:u w:val="none"/>
          </w:rPr>
          <w:t>подпунктах "а"</w:t>
        </w:r>
      </w:hyperlink>
      <w:r w:rsidRPr="00916660">
        <w:rPr>
          <w:rFonts w:ascii="Times New Roman" w:hAnsi="Times New Roman" w:cs="Times New Roman"/>
          <w:sz w:val="24"/>
          <w:szCs w:val="24"/>
        </w:rPr>
        <w:t xml:space="preserve"> и </w:t>
      </w:r>
      <w:hyperlink w:anchor="P83" w:history="1">
        <w:r w:rsidRPr="00916660">
          <w:rPr>
            <w:rStyle w:val="a3"/>
            <w:rFonts w:ascii="Times New Roman" w:hAnsi="Times New Roman" w:cs="Times New Roman"/>
            <w:color w:val="auto"/>
            <w:sz w:val="24"/>
            <w:szCs w:val="24"/>
            <w:u w:val="none"/>
          </w:rPr>
          <w:t>"б" пункта 3 части 9</w:t>
        </w:r>
      </w:hyperlink>
      <w:r w:rsidRPr="00916660">
        <w:rPr>
          <w:rFonts w:ascii="Times New Roman" w:hAnsi="Times New Roman" w:cs="Times New Roman"/>
          <w:sz w:val="24"/>
          <w:szCs w:val="24"/>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11. Обязанность доказывания обстоятельств, указанных в </w:t>
      </w:r>
      <w:hyperlink w:anchor="P79" w:history="1">
        <w:r w:rsidRPr="00916660">
          <w:rPr>
            <w:rStyle w:val="a3"/>
            <w:rFonts w:ascii="Times New Roman" w:hAnsi="Times New Roman" w:cs="Times New Roman"/>
            <w:color w:val="auto"/>
            <w:sz w:val="24"/>
            <w:szCs w:val="24"/>
            <w:u w:val="none"/>
          </w:rPr>
          <w:t>пунктах 1</w:t>
        </w:r>
      </w:hyperlink>
      <w:r w:rsidRPr="00916660">
        <w:rPr>
          <w:rFonts w:ascii="Times New Roman" w:hAnsi="Times New Roman" w:cs="Times New Roman"/>
          <w:sz w:val="24"/>
          <w:szCs w:val="24"/>
        </w:rPr>
        <w:t xml:space="preserve"> и </w:t>
      </w:r>
      <w:hyperlink w:anchor="P80" w:history="1">
        <w:r w:rsidRPr="00916660">
          <w:rPr>
            <w:rStyle w:val="a3"/>
            <w:rFonts w:ascii="Times New Roman" w:hAnsi="Times New Roman" w:cs="Times New Roman"/>
            <w:color w:val="auto"/>
            <w:sz w:val="24"/>
            <w:szCs w:val="24"/>
            <w:u w:val="none"/>
          </w:rPr>
          <w:t>2 части 9</w:t>
        </w:r>
      </w:hyperlink>
      <w:r w:rsidRPr="00916660">
        <w:rPr>
          <w:rFonts w:ascii="Times New Roman" w:hAnsi="Times New Roman" w:cs="Times New Roman"/>
          <w:sz w:val="24"/>
          <w:szCs w:val="24"/>
        </w:rPr>
        <w:t xml:space="preserve"> настоящей статьи, возлагается на лицо, обратившееся в суд, а обстоятельств, указанных в </w:t>
      </w:r>
      <w:hyperlink w:anchor="P81" w:history="1">
        <w:r w:rsidRPr="00916660">
          <w:rPr>
            <w:rStyle w:val="a3"/>
            <w:rFonts w:ascii="Times New Roman" w:hAnsi="Times New Roman" w:cs="Times New Roman"/>
            <w:color w:val="auto"/>
            <w:sz w:val="24"/>
            <w:szCs w:val="24"/>
            <w:u w:val="none"/>
          </w:rPr>
          <w:t>пунктах 3</w:t>
        </w:r>
      </w:hyperlink>
      <w:r w:rsidRPr="00916660">
        <w:rPr>
          <w:rFonts w:ascii="Times New Roman" w:hAnsi="Times New Roman" w:cs="Times New Roman"/>
          <w:sz w:val="24"/>
          <w:szCs w:val="24"/>
        </w:rPr>
        <w:t xml:space="preserve"> и </w:t>
      </w:r>
      <w:hyperlink w:anchor="P85" w:history="1">
        <w:r w:rsidRPr="00916660">
          <w:rPr>
            <w:rStyle w:val="a3"/>
            <w:rFonts w:ascii="Times New Roman" w:hAnsi="Times New Roman" w:cs="Times New Roman"/>
            <w:color w:val="auto"/>
            <w:sz w:val="24"/>
            <w:szCs w:val="24"/>
            <w:u w:val="none"/>
          </w:rPr>
          <w:t>4 части 9</w:t>
        </w:r>
      </w:hyperlink>
      <w:r w:rsidRPr="00916660">
        <w:rPr>
          <w:rFonts w:ascii="Times New Roman" w:hAnsi="Times New Roman" w:cs="Times New Roman"/>
          <w:sz w:val="24"/>
          <w:szCs w:val="24"/>
        </w:rPr>
        <w:t xml:space="preserve"> и в </w:t>
      </w:r>
      <w:hyperlink w:anchor="P86" w:history="1">
        <w:r w:rsidRPr="00916660">
          <w:rPr>
            <w:rStyle w:val="a3"/>
            <w:rFonts w:ascii="Times New Roman" w:hAnsi="Times New Roman" w:cs="Times New Roman"/>
            <w:color w:val="auto"/>
            <w:sz w:val="24"/>
            <w:szCs w:val="24"/>
            <w:u w:val="none"/>
          </w:rPr>
          <w:t>части 10</w:t>
        </w:r>
      </w:hyperlink>
      <w:r w:rsidRPr="00916660">
        <w:rPr>
          <w:rFonts w:ascii="Times New Roman" w:hAnsi="Times New Roman" w:cs="Times New Roman"/>
          <w:sz w:val="24"/>
          <w:szCs w:val="24"/>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12. В случае непредставления необходимых доказательств органом, организацией, </w:t>
      </w:r>
      <w:r w:rsidRPr="00916660">
        <w:rPr>
          <w:rFonts w:ascii="Times New Roman" w:hAnsi="Times New Roman" w:cs="Times New Roman"/>
          <w:sz w:val="24"/>
          <w:szCs w:val="24"/>
        </w:rPr>
        <w:lastRenderedPageBreak/>
        <w:t xml:space="preserve">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916660">
        <w:rPr>
          <w:rFonts w:ascii="Times New Roman" w:hAnsi="Times New Roman" w:cs="Times New Roman"/>
          <w:sz w:val="24"/>
          <w:szCs w:val="24"/>
        </w:rPr>
        <w:t>истребуемые</w:t>
      </w:r>
      <w:proofErr w:type="spellEnd"/>
      <w:r w:rsidRPr="00916660">
        <w:rPr>
          <w:rFonts w:ascii="Times New Roman" w:hAnsi="Times New Roman" w:cs="Times New Roman"/>
          <w:sz w:val="24"/>
          <w:szCs w:val="24"/>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68" w:history="1">
        <w:r w:rsidRPr="00916660">
          <w:rPr>
            <w:rStyle w:val="a3"/>
            <w:rFonts w:ascii="Times New Roman" w:hAnsi="Times New Roman" w:cs="Times New Roman"/>
            <w:color w:val="auto"/>
            <w:sz w:val="24"/>
            <w:szCs w:val="24"/>
            <w:u w:val="none"/>
          </w:rPr>
          <w:t>статьями 122</w:t>
        </w:r>
      </w:hyperlink>
      <w:r w:rsidRPr="00916660">
        <w:rPr>
          <w:rFonts w:ascii="Times New Roman" w:hAnsi="Times New Roman" w:cs="Times New Roman"/>
          <w:sz w:val="24"/>
          <w:szCs w:val="24"/>
        </w:rPr>
        <w:t xml:space="preserve"> и </w:t>
      </w:r>
      <w:hyperlink r:id="rId69" w:history="1">
        <w:r w:rsidRPr="00916660">
          <w:rPr>
            <w:rStyle w:val="a3"/>
            <w:rFonts w:ascii="Times New Roman" w:hAnsi="Times New Roman" w:cs="Times New Roman"/>
            <w:color w:val="auto"/>
            <w:sz w:val="24"/>
            <w:szCs w:val="24"/>
            <w:u w:val="none"/>
          </w:rPr>
          <w:t>123</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70" w:history="1">
        <w:r w:rsidRPr="00916660">
          <w:rPr>
            <w:rStyle w:val="a3"/>
            <w:rFonts w:ascii="Times New Roman" w:hAnsi="Times New Roman" w:cs="Times New Roman"/>
            <w:color w:val="auto"/>
            <w:sz w:val="24"/>
            <w:szCs w:val="24"/>
            <w:u w:val="none"/>
          </w:rPr>
          <w:t>главой 15</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2) об отказе в удовлетворении заявленных требований о признании оспариваемых решения, действия (бездействия) незаконными.</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3. В резолютивной части решения по административному делу об оспаривании решения, действия (бездействия) должны содержаться:</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w:t>
      </w:r>
      <w:r w:rsidRPr="00916660">
        <w:rPr>
          <w:rFonts w:ascii="Times New Roman" w:hAnsi="Times New Roman" w:cs="Times New Roman"/>
          <w:sz w:val="24"/>
          <w:szCs w:val="24"/>
        </w:rPr>
        <w:lastRenderedPageBreak/>
        <w:t>дня вступления решения суда в законную силу, если иной срок не установлен судом;</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2) сведения, указанные в </w:t>
      </w:r>
      <w:hyperlink r:id="rId71" w:history="1">
        <w:r w:rsidRPr="00916660">
          <w:rPr>
            <w:rStyle w:val="a3"/>
            <w:rFonts w:ascii="Times New Roman" w:hAnsi="Times New Roman" w:cs="Times New Roman"/>
            <w:color w:val="auto"/>
            <w:sz w:val="24"/>
            <w:szCs w:val="24"/>
            <w:u w:val="none"/>
          </w:rPr>
          <w:t>пунктах 4</w:t>
        </w:r>
      </w:hyperlink>
      <w:r w:rsidRPr="00916660">
        <w:rPr>
          <w:rFonts w:ascii="Times New Roman" w:hAnsi="Times New Roman" w:cs="Times New Roman"/>
          <w:sz w:val="24"/>
          <w:szCs w:val="24"/>
        </w:rPr>
        <w:t xml:space="preserve"> и </w:t>
      </w:r>
      <w:hyperlink r:id="rId72" w:history="1">
        <w:r w:rsidRPr="00916660">
          <w:rPr>
            <w:rStyle w:val="a3"/>
            <w:rFonts w:ascii="Times New Roman" w:hAnsi="Times New Roman" w:cs="Times New Roman"/>
            <w:color w:val="auto"/>
            <w:sz w:val="24"/>
            <w:szCs w:val="24"/>
            <w:u w:val="none"/>
          </w:rPr>
          <w:t>5 части 6 статьи 180</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4) указание на необходимость опубликования решения суда в определенном официальном печатном издании в установленный судом срок.</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4. Составление мотивированного решения суда осуществляется по правилам, установленным </w:t>
      </w:r>
      <w:hyperlink r:id="rId73" w:history="1">
        <w:r w:rsidRPr="00916660">
          <w:rPr>
            <w:rStyle w:val="a3"/>
            <w:rFonts w:ascii="Times New Roman" w:hAnsi="Times New Roman" w:cs="Times New Roman"/>
            <w:color w:val="auto"/>
            <w:sz w:val="24"/>
            <w:szCs w:val="24"/>
            <w:u w:val="none"/>
          </w:rPr>
          <w:t>статьей 177</w:t>
        </w:r>
      </w:hyperlink>
      <w:r w:rsidRPr="00916660">
        <w:rPr>
          <w:rFonts w:ascii="Times New Roman" w:hAnsi="Times New Roman" w:cs="Times New Roman"/>
          <w:sz w:val="24"/>
          <w:szCs w:val="24"/>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74" w:history="1">
        <w:r w:rsidRPr="00916660">
          <w:rPr>
            <w:rStyle w:val="a3"/>
            <w:rFonts w:ascii="Times New Roman" w:hAnsi="Times New Roman" w:cs="Times New Roman"/>
            <w:color w:val="auto"/>
            <w:sz w:val="24"/>
            <w:szCs w:val="24"/>
            <w:u w:val="none"/>
          </w:rPr>
          <w:t>статьей 186</w:t>
        </w:r>
      </w:hyperlink>
      <w:r w:rsidRPr="00916660">
        <w:rPr>
          <w:rFonts w:ascii="Times New Roman" w:hAnsi="Times New Roman" w:cs="Times New Roman"/>
          <w:sz w:val="24"/>
          <w:szCs w:val="24"/>
        </w:rPr>
        <w:t xml:space="preserve"> настоящего Кодекса.</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75" w:history="1">
        <w:r w:rsidRPr="00916660">
          <w:rPr>
            <w:rStyle w:val="a3"/>
            <w:rFonts w:ascii="Times New Roman" w:hAnsi="Times New Roman" w:cs="Times New Roman"/>
            <w:color w:val="auto"/>
            <w:sz w:val="24"/>
            <w:szCs w:val="24"/>
            <w:u w:val="none"/>
          </w:rPr>
          <w:t>статье 187</w:t>
        </w:r>
      </w:hyperlink>
      <w:r w:rsidRPr="00916660">
        <w:rPr>
          <w:rFonts w:ascii="Times New Roman" w:hAnsi="Times New Roman" w:cs="Times New Roman"/>
          <w:sz w:val="24"/>
          <w:szCs w:val="24"/>
        </w:rP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w:t>
      </w:r>
      <w:r w:rsidRPr="00916660">
        <w:rPr>
          <w:rFonts w:ascii="Times New Roman" w:hAnsi="Times New Roman" w:cs="Times New Roman"/>
          <w:sz w:val="24"/>
          <w:szCs w:val="24"/>
        </w:rPr>
        <w:lastRenderedPageBreak/>
        <w:t>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16660" w:rsidRPr="00916660" w:rsidRDefault="00916660" w:rsidP="00916660">
      <w:pPr>
        <w:pStyle w:val="ConsPlusNormal"/>
        <w:ind w:firstLine="540"/>
        <w:jc w:val="both"/>
        <w:rPr>
          <w:rFonts w:ascii="Times New Roman" w:hAnsi="Times New Roman" w:cs="Times New Roman"/>
          <w:sz w:val="24"/>
          <w:szCs w:val="24"/>
        </w:rPr>
      </w:pPr>
    </w:p>
    <w:p w:rsidR="00916660" w:rsidRPr="00916660" w:rsidRDefault="00916660" w:rsidP="00916660">
      <w:pPr>
        <w:pStyle w:val="ConsPlusNormal"/>
        <w:ind w:firstLine="540"/>
        <w:jc w:val="both"/>
        <w:rPr>
          <w:rFonts w:ascii="Times New Roman" w:hAnsi="Times New Roman" w:cs="Times New Roman"/>
          <w:sz w:val="24"/>
          <w:szCs w:val="24"/>
        </w:rPr>
      </w:pPr>
      <w:r w:rsidRPr="00916660">
        <w:rPr>
          <w:rFonts w:ascii="Times New Roman" w:hAnsi="Times New Roman" w:cs="Times New Roman"/>
          <w:sz w:val="24"/>
          <w:szCs w:val="24"/>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916660" w:rsidRPr="00916660" w:rsidRDefault="00916660">
      <w:pPr>
        <w:rPr>
          <w:rFonts w:ascii="Times New Roman" w:hAnsi="Times New Roman" w:cs="Times New Roman"/>
          <w:sz w:val="24"/>
          <w:szCs w:val="24"/>
        </w:rPr>
      </w:pPr>
    </w:p>
    <w:sectPr w:rsidR="00916660" w:rsidRPr="00916660" w:rsidSect="00A44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30"/>
    <w:rsid w:val="00014330"/>
    <w:rsid w:val="0004181A"/>
    <w:rsid w:val="00136A05"/>
    <w:rsid w:val="002356D3"/>
    <w:rsid w:val="003A2AD3"/>
    <w:rsid w:val="003F4EC3"/>
    <w:rsid w:val="004C42AC"/>
    <w:rsid w:val="005B1BA8"/>
    <w:rsid w:val="006033F8"/>
    <w:rsid w:val="0073065F"/>
    <w:rsid w:val="00916660"/>
    <w:rsid w:val="009F5F6A"/>
    <w:rsid w:val="00AB48FB"/>
    <w:rsid w:val="00B101C8"/>
    <w:rsid w:val="00C45F8E"/>
    <w:rsid w:val="00D12892"/>
    <w:rsid w:val="00D55D25"/>
    <w:rsid w:val="00D72C41"/>
    <w:rsid w:val="00DA3BBB"/>
    <w:rsid w:val="00E56324"/>
    <w:rsid w:val="00F82365"/>
    <w:rsid w:val="00F90E2A"/>
    <w:rsid w:val="00FB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C30B-D245-4788-853C-18A84E61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4330"/>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916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0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B51F0B4BFB42E0A64D641A0A7413C62908EC2B4B43A7F989BC1DC8E873B82E4C01F6AEA693244345pAJ" TargetMode="External"/><Relationship Id="rId18" Type="http://schemas.openxmlformats.org/officeDocument/2006/relationships/hyperlink" Target="consultantplus://offline/ref=9AB51F0B4BFB42E0A64D641A0A7413C62908EC2B4B43A7F989BC1DC8E873B82E4C01F6AEA693254045p3J" TargetMode="External"/><Relationship Id="rId26" Type="http://schemas.openxmlformats.org/officeDocument/2006/relationships/hyperlink" Target="consultantplus://offline/ref=9AB51F0B4BFB42E0A64D641A0A7413C62908EC2B4B43A7F989BC1DC8E873B82E4C01F6AEA6932E4345pCJ" TargetMode="External"/><Relationship Id="rId39" Type="http://schemas.openxmlformats.org/officeDocument/2006/relationships/hyperlink" Target="consultantplus://offline/ref=39ED37E0EA3E8411478195F49604340644974A51132C662E8893A3F7E7E920121A8FD91F8A0AD368n3C4L" TargetMode="External"/><Relationship Id="rId21" Type="http://schemas.openxmlformats.org/officeDocument/2006/relationships/hyperlink" Target="consultantplus://offline/ref=9AB51F0B4BFB42E0A64D641A0A7413C62908EC2B4B43A7F989BC1DC8E873B82E4C01F6AEA693244645pCJ" TargetMode="External"/><Relationship Id="rId34" Type="http://schemas.openxmlformats.org/officeDocument/2006/relationships/hyperlink" Target="consultantplus://offline/ref=376D7617FEF9CA6575AF12A098A663B95700707AE9D5A96E75F7841156F0040F7DD8AEC8FB3985F3D82FCBC0A0F78C36E9573B197FQBpAC" TargetMode="External"/><Relationship Id="rId42" Type="http://schemas.openxmlformats.org/officeDocument/2006/relationships/hyperlink" Target="consultantplus://offline/ref=8A9F0CA76B90F0EC86E7B7B8088960A3D4EFAA741750954518DFEC1A45EB495ED47844F2B95362A73A8455E175E21EF3572DE2B9FCA6vBC" TargetMode="External"/><Relationship Id="rId47" Type="http://schemas.openxmlformats.org/officeDocument/2006/relationships/hyperlink" Target="consultantplus://offline/ref=39ED37E0EA3E8411478195F49604340644974A51132C662E8893A3F7E7E920121A8FD91F8A0ADA6Cn3C2L" TargetMode="External"/><Relationship Id="rId50" Type="http://schemas.openxmlformats.org/officeDocument/2006/relationships/hyperlink" Target="consultantplus://offline/ref=39ED37E0EA3E8411478195F49604340644974A51132C662E8893A3F7E7E920121A8FD91F8A0AD06En3C8L" TargetMode="External"/><Relationship Id="rId55" Type="http://schemas.openxmlformats.org/officeDocument/2006/relationships/hyperlink" Target="consultantplus://offline/ref=39ED37E0EA3E8411478195F49604340644974A51132C662E8893A3F7E7E920121A8FD91F8A0AD46En3C3L" TargetMode="External"/><Relationship Id="rId63" Type="http://schemas.openxmlformats.org/officeDocument/2006/relationships/hyperlink" Target="consultantplus://offline/ref=44533BA9B06D32D38D5CFE71B7CDD41DD4D84890794188F1A73355308D8E707CB603EB942FDE501264B8BC37D4216DA3482A26232E30609AEDL6D" TargetMode="External"/><Relationship Id="rId68" Type="http://schemas.openxmlformats.org/officeDocument/2006/relationships/hyperlink" Target="consultantplus://offline/ref=39ED37E0EA3E8411478195F49604340644974A51132C662E8893A3F7E7E920121A8FD91F8A0ADA68n3C7L" TargetMode="External"/><Relationship Id="rId76" Type="http://schemas.openxmlformats.org/officeDocument/2006/relationships/fontTable" Target="fontTable.xml"/><Relationship Id="rId7" Type="http://schemas.openxmlformats.org/officeDocument/2006/relationships/hyperlink" Target="consultantplus://offline/ref=9AB51F0B4BFB42E0A64D641A0A7413C62908EC2B4B43A7F989BC1DC8E873B82E4C01F6AEA693244145pBJ" TargetMode="External"/><Relationship Id="rId71" Type="http://schemas.openxmlformats.org/officeDocument/2006/relationships/hyperlink" Target="consultantplus://offline/ref=39ED37E0EA3E8411478195F49604340644974A51132C662E8893A3F7E7E920121A8FD91F8A0BD36Dn3C0L" TargetMode="External"/><Relationship Id="rId2" Type="http://schemas.openxmlformats.org/officeDocument/2006/relationships/settings" Target="settings.xml"/><Relationship Id="rId16" Type="http://schemas.openxmlformats.org/officeDocument/2006/relationships/hyperlink" Target="consultantplus://offline/ref=9AB51F0B4BFB42E0A64D641A0A7413C62908EC2B4B43A7F989BC1DC8E873B82E4C01F6AEA693244D45p3J" TargetMode="External"/><Relationship Id="rId29" Type="http://schemas.openxmlformats.org/officeDocument/2006/relationships/hyperlink" Target="consultantplus://offline/ref=9AB51F0B4BFB42E0A64D641A0A7413C62908EC2B4B43A7F989BC1DC8E873B82E4C01F6AEA6922E4045p9J" TargetMode="External"/><Relationship Id="rId11" Type="http://schemas.openxmlformats.org/officeDocument/2006/relationships/hyperlink" Target="consultantplus://offline/ref=9AB51F0B4BFB42E0A64D641A0A7413C62908EC2B4B43A7F989BC1DC8E873B82E4C01F6AEA693244245p3J" TargetMode="External"/><Relationship Id="rId24" Type="http://schemas.openxmlformats.org/officeDocument/2006/relationships/hyperlink" Target="consultantplus://offline/ref=9AB51F0B4BFB42E0A64D641A0A7413C62908EC2B4B43A7F989BC1DC8E873B82E4C01F6AEA6932E4245p3J" TargetMode="External"/><Relationship Id="rId32" Type="http://schemas.openxmlformats.org/officeDocument/2006/relationships/hyperlink" Target="consultantplus://offline/ref=376D7617FEF9CA6575AF12A098A663B95700707AE9D5A96E75F7841156F0040F7DD8AECAFE3E8CA38B60CA9CE5A49F37E857391E60B1CFFEQFp2C" TargetMode="External"/><Relationship Id="rId37" Type="http://schemas.openxmlformats.org/officeDocument/2006/relationships/hyperlink" Target="consultantplus://offline/ref=9AB51F0B4BFB42E0A64D641A0A7413C62908EC2B4B43A7F989BC1DC8E873B82E4C01F6AEA6922D4345pAJ" TargetMode="External"/><Relationship Id="rId40" Type="http://schemas.openxmlformats.org/officeDocument/2006/relationships/hyperlink" Target="consultantplus://offline/ref=8A9F0CA76B90F0EC86E7B7B8088960A3D4EFAA741750954518DFEC1A45EB495ED47844F2BB5061F763CB54BD30B10DF2562DE0BEE3606474A5v8C" TargetMode="External"/><Relationship Id="rId45" Type="http://schemas.openxmlformats.org/officeDocument/2006/relationships/hyperlink" Target="consultantplus://offline/ref=39ED37E0EA3E8411478195F49604340644974A51132C662E8893A3F7E7E920121A8FD91F8A0ADA6Fn3C7L" TargetMode="External"/><Relationship Id="rId53" Type="http://schemas.openxmlformats.org/officeDocument/2006/relationships/hyperlink" Target="consultantplus://offline/ref=39ED37E0EA3E8411478195F49604340644974A51132C662E8893A3F7E7E920121A8FD91F8A0ADB6An3C5L" TargetMode="External"/><Relationship Id="rId58" Type="http://schemas.openxmlformats.org/officeDocument/2006/relationships/hyperlink" Target="consultantplus://offline/ref=39ED37E0EA3E8411478195F49604340644974A51132C662E8893A3F7E7E920121A8FD91F8A0AD06Cn3C8L" TargetMode="External"/><Relationship Id="rId66" Type="http://schemas.openxmlformats.org/officeDocument/2006/relationships/hyperlink" Target="consultantplus://offline/ref=39ED37E0EA3E8411478195F49604340644974A51132C662E8893A3F7E7E920121A8FD91F8A0ADA68n3C7L" TargetMode="External"/><Relationship Id="rId74" Type="http://schemas.openxmlformats.org/officeDocument/2006/relationships/hyperlink" Target="consultantplus://offline/ref=39ED37E0EA3E8411478195F49604340644974A51132C662E8893A3F7E7E920121A8FD91F8A0BD363n3C5L" TargetMode="External"/><Relationship Id="rId5" Type="http://schemas.openxmlformats.org/officeDocument/2006/relationships/hyperlink" Target="consultantplus://offline/ref=DE5C0E67A36F8D20073303EAB9FD3D11AF38ED673DFB566D05A916FED1C56EC60927547A326B552360982FDD26F8CBDB3CD9FF5880969153iAE3D" TargetMode="External"/><Relationship Id="rId15" Type="http://schemas.openxmlformats.org/officeDocument/2006/relationships/hyperlink" Target="consultantplus://offline/ref=9AB51F0B4BFB42E0A64D641A0A7413C62908EC2B4B43A7F989BC1DC8E873B82E4C01F6AEA693244D45p8J" TargetMode="External"/><Relationship Id="rId23" Type="http://schemas.openxmlformats.org/officeDocument/2006/relationships/hyperlink" Target="consultantplus://offline/ref=9AB51F0B4BFB42E0A64D641A0A7413C62908EC2B4B43A7F989BC1DC8E873B82E4C01F6AEA6932E4245pCJ" TargetMode="External"/><Relationship Id="rId28" Type="http://schemas.openxmlformats.org/officeDocument/2006/relationships/hyperlink" Target="consultantplus://offline/ref=9AB51F0B4BFB42E0A64D641A0A7413C62908EC2B4B43A7F989BC1DC8E873B82E4C01F6AEA6922E4045pBJ" TargetMode="External"/><Relationship Id="rId36" Type="http://schemas.openxmlformats.org/officeDocument/2006/relationships/hyperlink" Target="consultantplus://offline/ref=9AB51F0B4BFB42E0A64D641A0A7413C62908EC2B4B43A7F989BC1DC8E873B82E4C01F6AEA6922D4345pBJ" TargetMode="External"/><Relationship Id="rId49" Type="http://schemas.openxmlformats.org/officeDocument/2006/relationships/hyperlink" Target="consultantplus://offline/ref=39ED37E0EA3E8411478195F49604340644974A51132C662E8893A3F7E7E920121A8FD91F8A0ADA6Cn3C6L" TargetMode="External"/><Relationship Id="rId57" Type="http://schemas.openxmlformats.org/officeDocument/2006/relationships/hyperlink" Target="consultantplus://offline/ref=39ED37E0EA3E8411478195F49604340644974A51132C662E8893A3F7E7E920121A8FD91F8A0AD06Cn3C7L" TargetMode="External"/><Relationship Id="rId61" Type="http://schemas.openxmlformats.org/officeDocument/2006/relationships/hyperlink" Target="consultantplus://offline/ref=39ED37E0EA3E8411478195F49604340644974A51132C662E8893A3F7E7E920121A8FD91F8A0BD069n3C7L" TargetMode="External"/><Relationship Id="rId10" Type="http://schemas.openxmlformats.org/officeDocument/2006/relationships/hyperlink" Target="consultantplus://offline/ref=9AB51F0B4BFB42E0A64D641A0A7413C62908EC2B4B43A7F989BC1DC8E873B82E4C01F6AEA693244245pCJ" TargetMode="External"/><Relationship Id="rId19" Type="http://schemas.openxmlformats.org/officeDocument/2006/relationships/hyperlink" Target="consultantplus://offline/ref=9AB51F0B4BFB42E0A64D641A0A7413C62908EC2B4B43A7F989BC1DC8E873B82E4C01F6AEA692294D45pBJ" TargetMode="External"/><Relationship Id="rId31" Type="http://schemas.openxmlformats.org/officeDocument/2006/relationships/hyperlink" Target="consultantplus://offline/ref=376D7617FEF9CA6575AF12A098A663B95700707AE9D5A96E75F7841156F0040F7DD8AECAFE3E8CA38960CA9CE5A49F37E857391E60B1CFFEQFp2C" TargetMode="External"/><Relationship Id="rId44" Type="http://schemas.openxmlformats.org/officeDocument/2006/relationships/hyperlink" Target="consultantplus://offline/ref=39ED37E0EA3E8411478195F49604340644974A51132C662E8893A3F7E7E920121A8FD91F8A0ADA6Fn3C1L" TargetMode="External"/><Relationship Id="rId52" Type="http://schemas.openxmlformats.org/officeDocument/2006/relationships/hyperlink" Target="consultantplus://offline/ref=39ED37E0EA3E8411478195F49604340644974A51132C662E8893A3F7E7E920121A8FD91F8A0ADA63n3C1L" TargetMode="External"/><Relationship Id="rId60" Type="http://schemas.openxmlformats.org/officeDocument/2006/relationships/hyperlink" Target="consultantplus://offline/ref=39ED37E0EA3E8411478195F49604340644974A51132C662E8893A3F7E7E920121A8FD91F8A0AD06Dn3C7L" TargetMode="External"/><Relationship Id="rId65" Type="http://schemas.openxmlformats.org/officeDocument/2006/relationships/hyperlink" Target="consultantplus://offline/ref=39ED37E0EA3E8411478195F49604340644974A51132C662E8893A3F7E7E920121A8FD91F8A0AD16En3C8L" TargetMode="External"/><Relationship Id="rId73" Type="http://schemas.openxmlformats.org/officeDocument/2006/relationships/hyperlink" Target="consultantplus://offline/ref=39ED37E0EA3E8411478195F49604340644974A51132C662E8893A3F7E7E920121A8FD91F8A0BD36En3C0L" TargetMode="External"/><Relationship Id="rId4" Type="http://schemas.openxmlformats.org/officeDocument/2006/relationships/hyperlink" Target="consultantplus://offline/ref=9AB51F0B4BFB42E0A64D641A0A7413C62A08E92E4810F0FBD8E9134CpDJ" TargetMode="External"/><Relationship Id="rId9" Type="http://schemas.openxmlformats.org/officeDocument/2006/relationships/hyperlink" Target="consultantplus://offline/ref=9AB51F0B4BFB42E0A64D641A0A7413C62908EC2B4B43A7F989BC1DC8E873B82E4C01F6AEA693244245p9J" TargetMode="External"/><Relationship Id="rId14" Type="http://schemas.openxmlformats.org/officeDocument/2006/relationships/hyperlink" Target="consultantplus://offline/ref=9AB51F0B4BFB42E0A64D641A0A7413C62908EC2B4B43A7F989BC1DC8E873B82E4C01F6AEA693244C45pBJ" TargetMode="External"/><Relationship Id="rId22" Type="http://schemas.openxmlformats.org/officeDocument/2006/relationships/hyperlink" Target="consultantplus://offline/ref=9AB51F0B4BFB42E0A64D641A0A7413C62908EC2B4B43A7F989BC1DC8E873B82E4C01F6AEA693244745p9J" TargetMode="External"/><Relationship Id="rId27" Type="http://schemas.openxmlformats.org/officeDocument/2006/relationships/hyperlink" Target="consultantplus://offline/ref=9AB51F0B4BFB42E0A64D641A0A7413C62908EC2B4B43A7F989BC1DC8E873B82E4C01F6AEA6922E4745p3J" TargetMode="External"/><Relationship Id="rId30" Type="http://schemas.openxmlformats.org/officeDocument/2006/relationships/hyperlink" Target="consultantplus://offline/ref=9AB51F0B4BFB42E0A64D641A0A7413C62908EC2B4B43A7F989BC1DC8E873B82E4C01F6AEA6922E4045p8J" TargetMode="External"/><Relationship Id="rId35" Type="http://schemas.openxmlformats.org/officeDocument/2006/relationships/hyperlink" Target="consultantplus://offline/ref=9AB51F0B4BFB42E0A64D641A0A7413C62908EC2B4B43A7F989BC1DC8E873B82E4C01F6AEA6922D4745pAJ" TargetMode="External"/><Relationship Id="rId43" Type="http://schemas.openxmlformats.org/officeDocument/2006/relationships/hyperlink" Target="consultantplus://offline/ref=39ED37E0EA3E8411478195F49604340644974A51132C662E8893A3F7E7E920121A8FD91F8A0ADA6Fn3C0L" TargetMode="External"/><Relationship Id="rId48" Type="http://schemas.openxmlformats.org/officeDocument/2006/relationships/hyperlink" Target="consultantplus://offline/ref=39ED37E0EA3E8411478195F49604340644974A51132C662E8893A3F7E7E920121A8FD91F8A0AD06Dn3C0L" TargetMode="External"/><Relationship Id="rId56" Type="http://schemas.openxmlformats.org/officeDocument/2006/relationships/hyperlink" Target="consultantplus://offline/ref=39ED37E0EA3E8411478195F49604340644974A51132C662E8893A3F7E7E920121A8FD91F8A0ADB6En3C8L" TargetMode="External"/><Relationship Id="rId64" Type="http://schemas.openxmlformats.org/officeDocument/2006/relationships/hyperlink" Target="consultantplus://offline/ref=44533BA9B06D32D38D5CFE71B7CDD41DD4D84890794188F1A73355308D8E707CB603EB942FDF5D1C6CB8BC37D4216DA3482A26232E30609AEDL6D" TargetMode="External"/><Relationship Id="rId69" Type="http://schemas.openxmlformats.org/officeDocument/2006/relationships/hyperlink" Target="consultantplus://offline/ref=39ED37E0EA3E8411478195F49604340644974A51132C662E8893A3F7E7E920121A8FD91F8A0ADA69n3C2L" TargetMode="External"/><Relationship Id="rId77" Type="http://schemas.openxmlformats.org/officeDocument/2006/relationships/theme" Target="theme/theme1.xml"/><Relationship Id="rId8" Type="http://schemas.openxmlformats.org/officeDocument/2006/relationships/hyperlink" Target="consultantplus://offline/ref=9AB51F0B4BFB42E0A64D641A0A7413C62908EC2B4B43A7F989BC1DC8E873B82E4C01F6AEA693244145pAJ" TargetMode="External"/><Relationship Id="rId51" Type="http://schemas.openxmlformats.org/officeDocument/2006/relationships/hyperlink" Target="consultantplus://offline/ref=39ED37E0EA3E8411478195F49604340644974A51132C662E8893A3F7E7E920121A8FD91F8A0ADA62n3C0L" TargetMode="External"/><Relationship Id="rId72" Type="http://schemas.openxmlformats.org/officeDocument/2006/relationships/hyperlink" Target="consultantplus://offline/ref=39ED37E0EA3E8411478195F49604340644974A51132C662E8893A3F7E7E920121A8FD91F8A0BD36Dn3C1L" TargetMode="External"/><Relationship Id="rId3" Type="http://schemas.openxmlformats.org/officeDocument/2006/relationships/webSettings" Target="webSettings.xml"/><Relationship Id="rId12" Type="http://schemas.openxmlformats.org/officeDocument/2006/relationships/hyperlink" Target="consultantplus://offline/ref=9AB51F0B4BFB42E0A64D641A0A7413C62908EC2B4B43A7F989BC1DC8E873B82E4C01F6AEA693244345pBJ" TargetMode="External"/><Relationship Id="rId17" Type="http://schemas.openxmlformats.org/officeDocument/2006/relationships/hyperlink" Target="consultantplus://offline/ref=9AB51F0B4BFB42E0A64D641A0A7413C62908EC2B4B43A7F989BC1DC8E873B82E4C01F6AEA693254445pEJ" TargetMode="External"/><Relationship Id="rId25" Type="http://schemas.openxmlformats.org/officeDocument/2006/relationships/hyperlink" Target="consultantplus://offline/ref=9AB51F0B4BFB42E0A64D641A0A7413C62908EC2B4B43A7F989BC1DC8E873B82E4C01F6AEA6932E4345pDJ" TargetMode="External"/><Relationship Id="rId33" Type="http://schemas.openxmlformats.org/officeDocument/2006/relationships/hyperlink" Target="consultantplus://offline/ref=376D7617FEF9CA6575AF12A098A663B95700707AE9D5A96E75F7841156F0040F7DD8AECAFE3E8CA38A60CA9CE5A49F37E857391E60B1CFFEQFp2C" TargetMode="External"/><Relationship Id="rId38" Type="http://schemas.openxmlformats.org/officeDocument/2006/relationships/hyperlink" Target="consultantplus://offline/ref=9AB51F0B4BFB42E0A64D641A0A7413C62908EC2B4B43A7F989BC1DC8E873B82E4C01F6AEA6922D4D45pEJ" TargetMode="External"/><Relationship Id="rId46" Type="http://schemas.openxmlformats.org/officeDocument/2006/relationships/hyperlink" Target="consultantplus://offline/ref=39ED37E0EA3E8411478195F49604340644974A51132C662E8893A3F7E7E920121A8FD91F8A0ADA6Fn3C8L" TargetMode="External"/><Relationship Id="rId59" Type="http://schemas.openxmlformats.org/officeDocument/2006/relationships/hyperlink" Target="consultantplus://offline/ref=39ED37E0EA3E8411478195F49604340644974A51132C662E8893A3F7E7E920121A8FD91F8A0AD06Dn3C6L" TargetMode="External"/><Relationship Id="rId67" Type="http://schemas.openxmlformats.org/officeDocument/2006/relationships/hyperlink" Target="consultantplus://offline/ref=39ED37E0EA3E8411478195F49604340644974A51132C662E8893A3F7E7E920121A8FD91F8A0ADA69n3C2L" TargetMode="External"/><Relationship Id="rId20" Type="http://schemas.openxmlformats.org/officeDocument/2006/relationships/hyperlink" Target="consultantplus://offline/ref=9AB51F0B4BFB42E0A64D641A0A7413C62908EC2B4B43A7F989BC1DC8E873B82E4C01F6AEA6932F4045p3J" TargetMode="External"/><Relationship Id="rId41" Type="http://schemas.openxmlformats.org/officeDocument/2006/relationships/hyperlink" Target="consultantplus://offline/ref=8A9F0CA76B90F0EC86E7B7B8088960A3D4EFAA741750954518DFEC1A45EB495ED47844F2BB5061F56FCB54BD30B10DF2562DE0BEE3606474A5v8C" TargetMode="External"/><Relationship Id="rId54" Type="http://schemas.openxmlformats.org/officeDocument/2006/relationships/hyperlink" Target="consultantplus://offline/ref=39ED37E0EA3E8411478195F49604340644974A51132C662E8893A3F7E7E920121A8FD91F8A0ADA6Cn3C3L" TargetMode="External"/><Relationship Id="rId62" Type="http://schemas.openxmlformats.org/officeDocument/2006/relationships/hyperlink" Target="consultantplus://offline/ref=39ED37E0EA3E8411478195F49604340644974A51132C662E8893A3F7E7E920121A8FD91F8A0BD06En3C4L" TargetMode="External"/><Relationship Id="rId70" Type="http://schemas.openxmlformats.org/officeDocument/2006/relationships/hyperlink" Target="consultantplus://offline/ref=39ED37E0EA3E8411478195F49604340644974A51132C662E8893A3F7E7E920121A8FD91F8A0BD369n3C1L" TargetMode="External"/><Relationship Id="rId75" Type="http://schemas.openxmlformats.org/officeDocument/2006/relationships/hyperlink" Target="consultantplus://offline/ref=39ED37E0EA3E8411478195F49604340644974A51132C662E8893A3F7E7E920121A8FD91F8A0BD363n3C8L" TargetMode="External"/><Relationship Id="rId1" Type="http://schemas.openxmlformats.org/officeDocument/2006/relationships/styles" Target="styles.xml"/><Relationship Id="rId6" Type="http://schemas.openxmlformats.org/officeDocument/2006/relationships/hyperlink" Target="consultantplus://offline/ref=9AB51F0B4BFB42E0A64D641A0A7413C62908EC2B4B43A7F989BC1DC8E873B82E4C01F6AEA693244045p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9665</Words>
  <Characters>55094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Надежда Геннадьевна</dc:creator>
  <cp:keywords/>
  <dc:description/>
  <cp:lastModifiedBy>Нигматулина Нурзия Гайфулловна</cp:lastModifiedBy>
  <cp:revision>34</cp:revision>
  <dcterms:created xsi:type="dcterms:W3CDTF">2019-07-16T02:31:00Z</dcterms:created>
  <dcterms:modified xsi:type="dcterms:W3CDTF">2019-10-18T04:21:00Z</dcterms:modified>
</cp:coreProperties>
</file>